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text" w:horzAnchor="margin" w:tblpY="1"/>
        <w:tblOverlap w:val="never"/>
        <w:tblW w:w="0" w:type="auto"/>
        <w:tblLayout w:type="fixed"/>
        <w:tblCellMar>
          <w:left w:w="227" w:type="dxa"/>
          <w:right w:w="227" w:type="dxa"/>
        </w:tblCellMar>
        <w:tblLook w:val="0000" w:firstRow="0" w:lastRow="0" w:firstColumn="0" w:lastColumn="0" w:noHBand="0" w:noVBand="0"/>
      </w:tblPr>
      <w:tblGrid>
        <w:gridCol w:w="7882"/>
        <w:gridCol w:w="1761"/>
      </w:tblGrid>
      <w:tr w:rsidR="00CC7303" w:rsidTr="00CB0C99">
        <w:trPr>
          <w:trHeight w:hRule="exact" w:val="1051"/>
        </w:trPr>
        <w:tc>
          <w:tcPr>
            <w:tcW w:w="7882" w:type="dxa"/>
            <w:tcBorders>
              <w:bottom w:val="single" w:sz="12" w:space="0" w:color="FF6600"/>
            </w:tcBorders>
          </w:tcPr>
          <w:p w:rsidR="00CC7303" w:rsidRPr="00250510" w:rsidRDefault="00986CB4" w:rsidP="00986CB4">
            <w:pPr>
              <w:pStyle w:val="SoWTitleLeft"/>
            </w:pPr>
            <w:r w:rsidRPr="00250510">
              <w:drawing>
                <wp:anchor distT="0" distB="0" distL="114300" distR="114300" simplePos="0" relativeHeight="251661312" behindDoc="0" locked="0" layoutInCell="1" allowOverlap="1">
                  <wp:simplePos x="0" y="0"/>
                  <wp:positionH relativeFrom="column">
                    <wp:posOffset>3208020</wp:posOffset>
                  </wp:positionH>
                  <wp:positionV relativeFrom="paragraph">
                    <wp:posOffset>0</wp:posOffset>
                  </wp:positionV>
                  <wp:extent cx="1579245" cy="245110"/>
                  <wp:effectExtent l="0" t="0" r="1905" b="2540"/>
                  <wp:wrapSquare wrapText="bothSides"/>
                  <wp:docPr id="21" name="Picture 0" descr="Ag4U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4UTEXT.jpg"/>
                          <pic:cNvPicPr/>
                        </pic:nvPicPr>
                        <pic:blipFill>
                          <a:blip r:embed="rId8" cstate="print"/>
                          <a:stretch>
                            <a:fillRect/>
                          </a:stretch>
                        </pic:blipFill>
                        <pic:spPr>
                          <a:xfrm>
                            <a:off x="0" y="0"/>
                            <a:ext cx="1579245" cy="245110"/>
                          </a:xfrm>
                          <a:prstGeom prst="rect">
                            <a:avLst/>
                          </a:prstGeom>
                        </pic:spPr>
                      </pic:pic>
                    </a:graphicData>
                  </a:graphic>
                </wp:anchor>
              </w:drawing>
            </w:r>
            <w:r>
              <w:t xml:space="preserve">Food Provenance </w:t>
            </w:r>
            <w:r w:rsidR="00C85C51">
              <w:br/>
            </w:r>
            <w:r>
              <w:t>“Is 5 A Day Killing the Planet?”</w:t>
            </w:r>
          </w:p>
        </w:tc>
        <w:tc>
          <w:tcPr>
            <w:tcW w:w="1761" w:type="dxa"/>
            <w:tcBorders>
              <w:top w:val="single" w:sz="12" w:space="0" w:color="FF6600"/>
              <w:left w:val="nil"/>
              <w:bottom w:val="single" w:sz="12" w:space="0" w:color="FF6600"/>
              <w:right w:val="single" w:sz="12" w:space="0" w:color="FF6600"/>
            </w:tcBorders>
            <w:shd w:val="clear" w:color="auto" w:fill="FF6600"/>
          </w:tcPr>
          <w:p w:rsidR="00CC7303" w:rsidRPr="008246CE" w:rsidRDefault="00986CB4" w:rsidP="00CC7303">
            <w:pPr>
              <w:pStyle w:val="SoWTitle"/>
              <w:spacing w:before="40" w:line="260" w:lineRule="exact"/>
              <w:ind w:left="-227" w:right="-167"/>
              <w:jc w:val="center"/>
              <w:rPr>
                <w:b/>
                <w:color w:val="FFFFFF"/>
                <w:szCs w:val="28"/>
              </w:rPr>
            </w:pPr>
            <w:r w:rsidRPr="00986CB4">
              <w:rPr>
                <w:b/>
                <w:color w:val="FFFFFF"/>
                <w:sz w:val="20"/>
                <w:szCs w:val="28"/>
              </w:rPr>
              <w:t>GCSE Food Preparation &amp; Nutrition</w:t>
            </w:r>
          </w:p>
        </w:tc>
      </w:tr>
      <w:tr w:rsidR="00BB00C0" w:rsidTr="00C85C51">
        <w:tc>
          <w:tcPr>
            <w:tcW w:w="9643" w:type="dxa"/>
            <w:gridSpan w:val="2"/>
            <w:tcBorders>
              <w:top w:val="single" w:sz="12" w:space="0" w:color="FF6600"/>
              <w:left w:val="single" w:sz="12" w:space="0" w:color="FF6600"/>
              <w:bottom w:val="single" w:sz="12" w:space="0" w:color="FF6600"/>
              <w:right w:val="single" w:sz="12" w:space="0" w:color="FF6600"/>
            </w:tcBorders>
          </w:tcPr>
          <w:p w:rsidR="008C3D04" w:rsidRPr="00C85C51" w:rsidRDefault="0014616E" w:rsidP="008C3D04">
            <w:pPr>
              <w:pStyle w:val="SoWTitleLeft"/>
              <w:rPr>
                <w:b w:val="0"/>
                <w:sz w:val="24"/>
              </w:rPr>
            </w:pPr>
            <w:r w:rsidRPr="00C85C51">
              <w:rPr>
                <w:b w:val="0"/>
                <w:sz w:val="24"/>
              </w:rPr>
              <w:t>Man with food has many problems – e.g. Food Provenance</w:t>
            </w:r>
          </w:p>
          <w:p w:rsidR="0014616E" w:rsidRPr="00C85C51" w:rsidRDefault="0014616E" w:rsidP="008C3D04">
            <w:pPr>
              <w:pStyle w:val="SoWTitleLeft"/>
              <w:rPr>
                <w:b w:val="0"/>
                <w:sz w:val="24"/>
              </w:rPr>
            </w:pPr>
            <w:r w:rsidRPr="00C85C51">
              <w:rPr>
                <w:b w:val="0"/>
                <w:sz w:val="24"/>
              </w:rPr>
              <w:t>Man without food has only one – ie where to get food!</w:t>
            </w:r>
          </w:p>
          <w:p w:rsidR="00BB00C0" w:rsidRPr="00C85C51" w:rsidRDefault="00E86DB3" w:rsidP="0064207F">
            <w:pPr>
              <w:pStyle w:val="SoWHeading"/>
              <w:rPr>
                <w:color w:val="E36C0A" w:themeColor="accent6" w:themeShade="BF"/>
                <w:sz w:val="20"/>
              </w:rPr>
            </w:pPr>
            <w:r w:rsidRPr="00C85C51">
              <w:rPr>
                <w:color w:val="E36C0A" w:themeColor="accent6" w:themeShade="BF"/>
                <w:sz w:val="20"/>
              </w:rPr>
              <w:t>ABOUT THE UNIT</w:t>
            </w:r>
          </w:p>
          <w:p w:rsidR="00EC42A5" w:rsidRPr="007B3CCA" w:rsidRDefault="00EC42A5" w:rsidP="00EC42A5">
            <w:pPr>
              <w:pStyle w:val="NormalWeb"/>
              <w:shd w:val="clear" w:color="auto" w:fill="FFFFFF"/>
              <w:spacing w:before="0" w:beforeAutospacing="0" w:after="240" w:afterAutospacing="0"/>
              <w:rPr>
                <w:rFonts w:asciiTheme="minorHAnsi" w:hAnsiTheme="minorHAnsi" w:cstheme="minorHAnsi"/>
                <w:color w:val="000000"/>
                <w:sz w:val="21"/>
                <w:szCs w:val="21"/>
              </w:rPr>
            </w:pPr>
            <w:r w:rsidRPr="007B3CCA">
              <w:rPr>
                <w:rFonts w:asciiTheme="minorHAnsi" w:hAnsiTheme="minorHAnsi" w:cstheme="minorHAnsi"/>
                <w:color w:val="000000"/>
                <w:sz w:val="21"/>
                <w:szCs w:val="21"/>
              </w:rPr>
              <w:t>This course is designed to help with the teaching of Food Provenance for both</w:t>
            </w:r>
            <w:r w:rsidRPr="007B3CCA">
              <w:rPr>
                <w:rStyle w:val="apple-converted-space"/>
                <w:rFonts w:asciiTheme="minorHAnsi" w:hAnsiTheme="minorHAnsi" w:cstheme="minorHAnsi"/>
                <w:color w:val="000000"/>
                <w:sz w:val="21"/>
                <w:szCs w:val="21"/>
              </w:rPr>
              <w:t> </w:t>
            </w:r>
            <w:r w:rsidRPr="007B3CCA">
              <w:rPr>
                <w:rFonts w:asciiTheme="minorHAnsi" w:hAnsiTheme="minorHAnsi" w:cstheme="minorHAnsi"/>
                <w:b/>
                <w:bCs/>
                <w:color w:val="000000"/>
                <w:sz w:val="21"/>
                <w:szCs w:val="21"/>
              </w:rPr>
              <w:t>Key Stage 3</w:t>
            </w:r>
            <w:r w:rsidRPr="007B3CCA">
              <w:rPr>
                <w:rStyle w:val="apple-converted-space"/>
                <w:rFonts w:asciiTheme="minorHAnsi" w:hAnsiTheme="minorHAnsi" w:cstheme="minorHAnsi"/>
                <w:color w:val="000000"/>
                <w:sz w:val="21"/>
                <w:szCs w:val="21"/>
              </w:rPr>
              <w:t> </w:t>
            </w:r>
            <w:r w:rsidRPr="007B3CCA">
              <w:rPr>
                <w:rFonts w:asciiTheme="minorHAnsi" w:hAnsiTheme="minorHAnsi" w:cstheme="minorHAnsi"/>
                <w:color w:val="000000"/>
                <w:sz w:val="21"/>
                <w:szCs w:val="21"/>
              </w:rPr>
              <w:t>and the Food Provenance section of the</w:t>
            </w:r>
            <w:r w:rsidRPr="007B3CCA">
              <w:rPr>
                <w:rStyle w:val="apple-converted-space"/>
                <w:rFonts w:asciiTheme="minorHAnsi" w:hAnsiTheme="minorHAnsi" w:cstheme="minorHAnsi"/>
                <w:color w:val="000000"/>
                <w:sz w:val="21"/>
                <w:szCs w:val="21"/>
              </w:rPr>
              <w:t> </w:t>
            </w:r>
            <w:r w:rsidRPr="007B3CCA">
              <w:rPr>
                <w:rFonts w:asciiTheme="minorHAnsi" w:hAnsiTheme="minorHAnsi" w:cstheme="minorHAnsi"/>
                <w:b/>
                <w:bCs/>
                <w:color w:val="000000"/>
                <w:sz w:val="21"/>
                <w:szCs w:val="21"/>
              </w:rPr>
              <w:t>GCSE Food Preparation and Nutrition</w:t>
            </w:r>
            <w:r w:rsidRPr="007B3CCA">
              <w:rPr>
                <w:rFonts w:asciiTheme="minorHAnsi" w:hAnsiTheme="minorHAnsi" w:cstheme="minorHAnsi"/>
                <w:color w:val="000000"/>
                <w:sz w:val="21"/>
                <w:szCs w:val="21"/>
              </w:rPr>
              <w:t>.</w:t>
            </w:r>
          </w:p>
          <w:p w:rsidR="00EC42A5" w:rsidRPr="007B3CCA" w:rsidRDefault="00EC42A5" w:rsidP="00EC42A5">
            <w:pPr>
              <w:pStyle w:val="NormalWeb"/>
              <w:shd w:val="clear" w:color="auto" w:fill="FFFFFF"/>
              <w:spacing w:before="0" w:beforeAutospacing="0" w:after="240" w:afterAutospacing="0"/>
              <w:rPr>
                <w:rFonts w:asciiTheme="minorHAnsi" w:hAnsiTheme="minorHAnsi" w:cstheme="minorHAnsi"/>
                <w:color w:val="000000"/>
                <w:sz w:val="21"/>
                <w:szCs w:val="21"/>
              </w:rPr>
            </w:pPr>
            <w:r w:rsidRPr="007B3CCA">
              <w:rPr>
                <w:rFonts w:asciiTheme="minorHAnsi" w:hAnsiTheme="minorHAnsi" w:cstheme="minorHAnsi"/>
                <w:b/>
                <w:bCs/>
                <w:color w:val="000000"/>
                <w:sz w:val="21"/>
                <w:szCs w:val="21"/>
              </w:rPr>
              <w:t>How is your knowledge of the Eat Well Harvest?</w:t>
            </w:r>
          </w:p>
          <w:p w:rsidR="00EC42A5" w:rsidRPr="007B3CCA" w:rsidRDefault="00EC42A5" w:rsidP="00EC42A5">
            <w:pPr>
              <w:pStyle w:val="NormalWeb"/>
              <w:shd w:val="clear" w:color="auto" w:fill="FFFFFF"/>
              <w:spacing w:before="0" w:beforeAutospacing="0" w:after="240" w:afterAutospacing="0"/>
              <w:rPr>
                <w:rFonts w:asciiTheme="minorHAnsi" w:hAnsiTheme="minorHAnsi" w:cstheme="minorHAnsi"/>
                <w:color w:val="000000"/>
                <w:sz w:val="21"/>
                <w:szCs w:val="21"/>
              </w:rPr>
            </w:pPr>
            <w:r w:rsidRPr="007B3CCA">
              <w:rPr>
                <w:rFonts w:asciiTheme="minorHAnsi" w:hAnsiTheme="minorHAnsi" w:cstheme="minorHAnsi"/>
                <w:color w:val="000000"/>
                <w:sz w:val="21"/>
                <w:szCs w:val="21"/>
              </w:rPr>
              <w:t>You will all be familiar with the Eat Well Guide but the new GCSE Food Preparation and Nutrition with its section on food provenance now covers how these food groups are grown, reared and processed – the Eat Well Harvest as it where!</w:t>
            </w:r>
          </w:p>
          <w:p w:rsidR="00EC42A5" w:rsidRPr="007B3CCA" w:rsidRDefault="00EC42A5" w:rsidP="00EC42A5">
            <w:pPr>
              <w:pStyle w:val="NormalWeb"/>
              <w:shd w:val="clear" w:color="auto" w:fill="FFFFFF"/>
              <w:spacing w:before="0" w:beforeAutospacing="0" w:after="240" w:afterAutospacing="0"/>
              <w:rPr>
                <w:rFonts w:asciiTheme="minorHAnsi" w:hAnsiTheme="minorHAnsi" w:cstheme="minorHAnsi"/>
                <w:color w:val="000000"/>
                <w:sz w:val="21"/>
                <w:szCs w:val="21"/>
              </w:rPr>
            </w:pPr>
            <w:r w:rsidRPr="007B3CCA">
              <w:rPr>
                <w:rFonts w:asciiTheme="minorHAnsi" w:hAnsiTheme="minorHAnsi" w:cstheme="minorHAnsi"/>
                <w:b/>
                <w:bCs/>
                <w:color w:val="000000"/>
                <w:sz w:val="21"/>
                <w:szCs w:val="21"/>
              </w:rPr>
              <w:t>“Is 5 A Day killing the planet?”</w:t>
            </w:r>
          </w:p>
          <w:p w:rsidR="00EC42A5" w:rsidRPr="007B3CCA" w:rsidRDefault="00EC42A5" w:rsidP="00EC42A5">
            <w:pPr>
              <w:pStyle w:val="NormalWeb"/>
              <w:shd w:val="clear" w:color="auto" w:fill="FFFFFF"/>
              <w:spacing w:before="0" w:beforeAutospacing="0" w:after="240" w:afterAutospacing="0"/>
              <w:rPr>
                <w:rFonts w:asciiTheme="minorHAnsi" w:hAnsiTheme="minorHAnsi" w:cstheme="minorHAnsi"/>
                <w:color w:val="000000"/>
                <w:sz w:val="21"/>
                <w:szCs w:val="21"/>
              </w:rPr>
            </w:pPr>
            <w:r w:rsidRPr="007B3CCA">
              <w:rPr>
                <w:rFonts w:asciiTheme="minorHAnsi" w:hAnsiTheme="minorHAnsi" w:cstheme="minorHAnsi"/>
                <w:color w:val="000000"/>
                <w:sz w:val="21"/>
                <w:szCs w:val="21"/>
              </w:rPr>
              <w:t>This Discovering Our Countryside teaching theme</w:t>
            </w:r>
            <w:r w:rsidRPr="007B3CCA">
              <w:rPr>
                <w:rStyle w:val="apple-converted-space"/>
                <w:rFonts w:asciiTheme="minorHAnsi" w:hAnsiTheme="minorHAnsi" w:cstheme="minorHAnsi"/>
                <w:color w:val="000000"/>
                <w:sz w:val="21"/>
                <w:szCs w:val="21"/>
              </w:rPr>
              <w:t> </w:t>
            </w:r>
            <w:r w:rsidRPr="007B3CCA">
              <w:rPr>
                <w:rFonts w:asciiTheme="minorHAnsi" w:hAnsiTheme="minorHAnsi" w:cstheme="minorHAnsi"/>
                <w:b/>
                <w:bCs/>
                <w:i/>
                <w:iCs/>
                <w:color w:val="000000"/>
                <w:sz w:val="21"/>
                <w:szCs w:val="21"/>
              </w:rPr>
              <w:t>“Is 5 A Day killing the planet?”</w:t>
            </w:r>
            <w:r w:rsidRPr="007B3CCA">
              <w:rPr>
                <w:rStyle w:val="apple-converted-space"/>
                <w:rFonts w:asciiTheme="minorHAnsi" w:hAnsiTheme="minorHAnsi" w:cstheme="minorHAnsi"/>
                <w:color w:val="000000"/>
                <w:sz w:val="21"/>
                <w:szCs w:val="21"/>
              </w:rPr>
              <w:t> </w:t>
            </w:r>
            <w:r w:rsidRPr="007B3CCA">
              <w:rPr>
                <w:rFonts w:asciiTheme="minorHAnsi" w:hAnsiTheme="minorHAnsi" w:cstheme="minorHAnsi"/>
                <w:color w:val="000000"/>
                <w:sz w:val="21"/>
                <w:szCs w:val="21"/>
              </w:rPr>
              <w:t>covers the Eat Well Harvest with its food stories on</w:t>
            </w:r>
          </w:p>
          <w:p w:rsidR="00EC42A5" w:rsidRPr="007B3CCA" w:rsidRDefault="00EC42A5" w:rsidP="00EC42A5">
            <w:pPr>
              <w:widowControl/>
              <w:numPr>
                <w:ilvl w:val="0"/>
                <w:numId w:val="19"/>
              </w:numPr>
              <w:shd w:val="clear" w:color="auto" w:fill="FFFFFF"/>
              <w:overflowPunct/>
              <w:autoSpaceDE/>
              <w:autoSpaceDN/>
              <w:adjustRightInd/>
              <w:spacing w:line="240" w:lineRule="auto"/>
              <w:ind w:left="480" w:right="240"/>
              <w:textAlignment w:val="auto"/>
              <w:rPr>
                <w:rFonts w:cstheme="minorHAnsi"/>
                <w:color w:val="000000"/>
                <w:sz w:val="21"/>
                <w:szCs w:val="21"/>
              </w:rPr>
            </w:pPr>
            <w:r w:rsidRPr="007B3CCA">
              <w:rPr>
                <w:rFonts w:cstheme="minorHAnsi"/>
                <w:b/>
                <w:bCs/>
                <w:color w:val="FFFF00"/>
                <w:sz w:val="21"/>
                <w:szCs w:val="21"/>
              </w:rPr>
              <w:t>Cereals Food Story</w:t>
            </w:r>
            <w:r w:rsidRPr="007B3CCA">
              <w:rPr>
                <w:rFonts w:cstheme="minorHAnsi"/>
                <w:color w:val="000000"/>
                <w:sz w:val="21"/>
                <w:szCs w:val="21"/>
              </w:rPr>
              <w:t> - starchy carbohydrates</w:t>
            </w:r>
          </w:p>
          <w:p w:rsidR="00EC42A5" w:rsidRPr="007B3CCA" w:rsidRDefault="00EC42A5" w:rsidP="00EC42A5">
            <w:pPr>
              <w:widowControl/>
              <w:numPr>
                <w:ilvl w:val="0"/>
                <w:numId w:val="19"/>
              </w:numPr>
              <w:shd w:val="clear" w:color="auto" w:fill="FFFFFF"/>
              <w:overflowPunct/>
              <w:autoSpaceDE/>
              <w:autoSpaceDN/>
              <w:adjustRightInd/>
              <w:spacing w:line="240" w:lineRule="auto"/>
              <w:ind w:left="480" w:right="240"/>
              <w:textAlignment w:val="auto"/>
              <w:rPr>
                <w:rFonts w:cstheme="minorHAnsi"/>
                <w:color w:val="000000"/>
                <w:sz w:val="21"/>
                <w:szCs w:val="21"/>
              </w:rPr>
            </w:pPr>
            <w:r w:rsidRPr="007B3CCA">
              <w:rPr>
                <w:rFonts w:cstheme="minorHAnsi"/>
                <w:b/>
                <w:bCs/>
                <w:color w:val="FF00FF"/>
                <w:sz w:val="21"/>
                <w:szCs w:val="21"/>
              </w:rPr>
              <w:t>Beef Food Story</w:t>
            </w:r>
            <w:r w:rsidRPr="007B3CCA">
              <w:rPr>
                <w:rFonts w:cstheme="minorHAnsi"/>
                <w:color w:val="000000"/>
                <w:sz w:val="21"/>
                <w:szCs w:val="21"/>
              </w:rPr>
              <w:t> - for the beans, pulses, fish, eggs and meat section</w:t>
            </w:r>
          </w:p>
          <w:p w:rsidR="00EC42A5" w:rsidRPr="007B3CCA" w:rsidRDefault="00EC42A5" w:rsidP="00EC42A5">
            <w:pPr>
              <w:widowControl/>
              <w:numPr>
                <w:ilvl w:val="0"/>
                <w:numId w:val="19"/>
              </w:numPr>
              <w:shd w:val="clear" w:color="auto" w:fill="FFFFFF"/>
              <w:overflowPunct/>
              <w:autoSpaceDE/>
              <w:autoSpaceDN/>
              <w:adjustRightInd/>
              <w:spacing w:line="240" w:lineRule="auto"/>
              <w:ind w:left="480" w:right="240"/>
              <w:textAlignment w:val="auto"/>
              <w:rPr>
                <w:rFonts w:cstheme="minorHAnsi"/>
                <w:color w:val="000000"/>
                <w:sz w:val="21"/>
                <w:szCs w:val="21"/>
              </w:rPr>
            </w:pPr>
            <w:r w:rsidRPr="007B3CCA">
              <w:rPr>
                <w:rFonts w:cstheme="minorHAnsi"/>
                <w:b/>
                <w:bCs/>
                <w:color w:val="00FF00"/>
                <w:sz w:val="21"/>
                <w:szCs w:val="21"/>
              </w:rPr>
              <w:t>Fresh Produce Food Story</w:t>
            </w:r>
            <w:r w:rsidRPr="007B3CCA">
              <w:rPr>
                <w:rFonts w:cstheme="minorHAnsi"/>
                <w:color w:val="000000"/>
                <w:sz w:val="21"/>
                <w:szCs w:val="21"/>
              </w:rPr>
              <w:t> - for the fruit and veg section</w:t>
            </w:r>
          </w:p>
          <w:p w:rsidR="00EC42A5" w:rsidRPr="007B3CCA" w:rsidRDefault="00EC42A5" w:rsidP="00EC42A5">
            <w:pPr>
              <w:widowControl/>
              <w:numPr>
                <w:ilvl w:val="0"/>
                <w:numId w:val="19"/>
              </w:numPr>
              <w:shd w:val="clear" w:color="auto" w:fill="FFFFFF"/>
              <w:overflowPunct/>
              <w:autoSpaceDE/>
              <w:autoSpaceDN/>
              <w:adjustRightInd/>
              <w:spacing w:line="240" w:lineRule="auto"/>
              <w:ind w:left="480" w:right="240"/>
              <w:textAlignment w:val="auto"/>
              <w:rPr>
                <w:rFonts w:cstheme="minorHAnsi"/>
                <w:color w:val="000000"/>
                <w:sz w:val="21"/>
                <w:szCs w:val="21"/>
              </w:rPr>
            </w:pPr>
            <w:r w:rsidRPr="007B3CCA">
              <w:rPr>
                <w:rFonts w:cstheme="minorHAnsi"/>
                <w:b/>
                <w:bCs/>
                <w:color w:val="0000FF"/>
                <w:sz w:val="21"/>
                <w:szCs w:val="21"/>
              </w:rPr>
              <w:t>Dairy Food Story</w:t>
            </w:r>
            <w:r w:rsidRPr="007B3CCA">
              <w:rPr>
                <w:rFonts w:cstheme="minorHAnsi"/>
                <w:color w:val="000000"/>
                <w:sz w:val="21"/>
                <w:szCs w:val="21"/>
              </w:rPr>
              <w:t> - for the dairy products section</w:t>
            </w:r>
          </w:p>
          <w:p w:rsidR="00EC42A5" w:rsidRPr="007B3CCA" w:rsidRDefault="00EC42A5" w:rsidP="00EC42A5">
            <w:pPr>
              <w:widowControl/>
              <w:shd w:val="clear" w:color="auto" w:fill="FFFFFF"/>
              <w:overflowPunct/>
              <w:autoSpaceDE/>
              <w:autoSpaceDN/>
              <w:adjustRightInd/>
              <w:spacing w:line="240" w:lineRule="auto"/>
              <w:ind w:left="120" w:right="240"/>
              <w:textAlignment w:val="auto"/>
              <w:rPr>
                <w:rFonts w:cstheme="minorHAnsi"/>
                <w:color w:val="000000"/>
                <w:sz w:val="21"/>
                <w:szCs w:val="21"/>
              </w:rPr>
            </w:pPr>
          </w:p>
          <w:p w:rsidR="00EC42A5" w:rsidRPr="007B3CCA" w:rsidRDefault="00EC42A5" w:rsidP="00EC42A5">
            <w:pPr>
              <w:pStyle w:val="NormalWeb"/>
              <w:shd w:val="clear" w:color="auto" w:fill="FFFFFF"/>
              <w:spacing w:before="0" w:beforeAutospacing="0" w:after="240" w:afterAutospacing="0"/>
              <w:jc w:val="center"/>
              <w:rPr>
                <w:rFonts w:asciiTheme="minorHAnsi" w:hAnsiTheme="minorHAnsi" w:cstheme="minorHAnsi"/>
                <w:color w:val="000000"/>
                <w:sz w:val="18"/>
                <w:szCs w:val="21"/>
              </w:rPr>
            </w:pPr>
            <w:r w:rsidRPr="007B3CCA">
              <w:rPr>
                <w:rFonts w:asciiTheme="minorHAnsi" w:hAnsiTheme="minorHAnsi" w:cstheme="minorHAnsi"/>
                <w:b/>
                <w:bCs/>
                <w:i/>
                <w:iCs/>
                <w:color w:val="FF6600"/>
                <w:sz w:val="22"/>
                <w:szCs w:val="27"/>
              </w:rPr>
              <w:t>“Man, with food has many problems man without food has only ONE!”</w:t>
            </w:r>
          </w:p>
          <w:p w:rsidR="00EC42A5" w:rsidRPr="007B3CCA" w:rsidRDefault="00EC42A5" w:rsidP="00EC42A5">
            <w:pPr>
              <w:pStyle w:val="NormalWeb"/>
              <w:shd w:val="clear" w:color="auto" w:fill="FFFFFF"/>
              <w:spacing w:before="0" w:beforeAutospacing="0" w:after="240" w:afterAutospacing="0"/>
              <w:rPr>
                <w:rFonts w:asciiTheme="minorHAnsi" w:hAnsiTheme="minorHAnsi" w:cstheme="minorHAnsi"/>
                <w:color w:val="000000"/>
                <w:sz w:val="21"/>
                <w:szCs w:val="21"/>
              </w:rPr>
            </w:pPr>
            <w:r w:rsidRPr="007B3CCA">
              <w:rPr>
                <w:rFonts w:asciiTheme="minorHAnsi" w:hAnsiTheme="minorHAnsi" w:cstheme="minorHAnsi"/>
                <w:color w:val="000000"/>
                <w:sz w:val="21"/>
                <w:szCs w:val="21"/>
              </w:rPr>
              <w:t>Equipped with the knowledge of these food stories pupils can then continue through the theme as it investigates the “problems” food miles, food waste, sustainability, food security etc that man with food faces.</w:t>
            </w:r>
          </w:p>
          <w:p w:rsidR="00EC42A5" w:rsidRPr="007B3CCA" w:rsidRDefault="00EC42A5" w:rsidP="00EC42A5">
            <w:pPr>
              <w:pStyle w:val="NormalWeb"/>
              <w:shd w:val="clear" w:color="auto" w:fill="FFFFFF"/>
              <w:spacing w:before="0" w:beforeAutospacing="0" w:after="240" w:afterAutospacing="0"/>
              <w:rPr>
                <w:rFonts w:asciiTheme="minorHAnsi" w:hAnsiTheme="minorHAnsi" w:cstheme="minorHAnsi"/>
                <w:color w:val="000000"/>
                <w:sz w:val="21"/>
                <w:szCs w:val="21"/>
              </w:rPr>
            </w:pPr>
            <w:r w:rsidRPr="007B3CCA">
              <w:rPr>
                <w:rFonts w:asciiTheme="minorHAnsi" w:hAnsiTheme="minorHAnsi" w:cstheme="minorHAnsi"/>
                <w:color w:val="000000"/>
                <w:sz w:val="21"/>
                <w:szCs w:val="21"/>
              </w:rPr>
              <w:t>The theme provides: </w:t>
            </w:r>
          </w:p>
          <w:p w:rsidR="00EC42A5" w:rsidRPr="007B3CCA" w:rsidRDefault="00EC42A5" w:rsidP="00EC42A5">
            <w:pPr>
              <w:widowControl/>
              <w:numPr>
                <w:ilvl w:val="0"/>
                <w:numId w:val="21"/>
              </w:numPr>
              <w:shd w:val="clear" w:color="auto" w:fill="FFFFFF"/>
              <w:overflowPunct/>
              <w:autoSpaceDE/>
              <w:autoSpaceDN/>
              <w:adjustRightInd/>
              <w:spacing w:line="240" w:lineRule="auto"/>
              <w:ind w:left="480" w:right="240"/>
              <w:textAlignment w:val="auto"/>
              <w:rPr>
                <w:rFonts w:cstheme="minorHAnsi"/>
                <w:color w:val="000000"/>
                <w:sz w:val="21"/>
                <w:szCs w:val="21"/>
              </w:rPr>
            </w:pPr>
            <w:r w:rsidRPr="007B3CCA">
              <w:rPr>
                <w:rFonts w:cstheme="minorHAnsi"/>
                <w:b/>
                <w:bCs/>
                <w:color w:val="000000"/>
                <w:sz w:val="21"/>
                <w:szCs w:val="21"/>
              </w:rPr>
              <w:t>Multimedia Interactive Lessons</w:t>
            </w:r>
            <w:r w:rsidRPr="007B3CCA">
              <w:rPr>
                <w:rStyle w:val="apple-converted-space"/>
                <w:rFonts w:cstheme="minorHAnsi"/>
                <w:color w:val="000000"/>
                <w:sz w:val="21"/>
                <w:szCs w:val="21"/>
              </w:rPr>
              <w:t> </w:t>
            </w:r>
            <w:r w:rsidRPr="007B3CCA">
              <w:rPr>
                <w:rFonts w:cstheme="minorHAnsi"/>
                <w:color w:val="000000"/>
                <w:sz w:val="21"/>
                <w:szCs w:val="21"/>
              </w:rPr>
              <w:t>for pupils which feature</w:t>
            </w:r>
          </w:p>
          <w:p w:rsidR="00EC42A5" w:rsidRPr="007B3CCA" w:rsidRDefault="00EC42A5" w:rsidP="00EC42A5">
            <w:pPr>
              <w:widowControl/>
              <w:numPr>
                <w:ilvl w:val="1"/>
                <w:numId w:val="21"/>
              </w:numPr>
              <w:shd w:val="clear" w:color="auto" w:fill="FFFFFF"/>
              <w:overflowPunct/>
              <w:autoSpaceDE/>
              <w:autoSpaceDN/>
              <w:adjustRightInd/>
              <w:spacing w:line="240" w:lineRule="auto"/>
              <w:ind w:left="960" w:right="480"/>
              <w:textAlignment w:val="auto"/>
              <w:rPr>
                <w:rFonts w:cstheme="minorHAnsi"/>
                <w:color w:val="000000"/>
                <w:sz w:val="21"/>
                <w:szCs w:val="21"/>
              </w:rPr>
            </w:pPr>
            <w:r w:rsidRPr="007B3CCA">
              <w:rPr>
                <w:rFonts w:cstheme="minorHAnsi"/>
                <w:color w:val="000000"/>
                <w:sz w:val="21"/>
                <w:szCs w:val="21"/>
              </w:rPr>
              <w:t>An entry point video which asks “Is 5 A Day Killing the planet?</w:t>
            </w:r>
          </w:p>
          <w:p w:rsidR="00EC42A5" w:rsidRPr="007B3CCA" w:rsidRDefault="00EC42A5" w:rsidP="00EC42A5">
            <w:pPr>
              <w:widowControl/>
              <w:numPr>
                <w:ilvl w:val="1"/>
                <w:numId w:val="21"/>
              </w:numPr>
              <w:shd w:val="clear" w:color="auto" w:fill="FFFFFF"/>
              <w:overflowPunct/>
              <w:autoSpaceDE/>
              <w:autoSpaceDN/>
              <w:adjustRightInd/>
              <w:spacing w:line="240" w:lineRule="auto"/>
              <w:ind w:left="960" w:right="480"/>
              <w:textAlignment w:val="auto"/>
              <w:rPr>
                <w:rFonts w:cstheme="minorHAnsi"/>
                <w:color w:val="000000"/>
                <w:sz w:val="21"/>
                <w:szCs w:val="21"/>
              </w:rPr>
            </w:pPr>
            <w:r w:rsidRPr="007B3CCA">
              <w:rPr>
                <w:rFonts w:cstheme="minorHAnsi"/>
                <w:color w:val="000000"/>
                <w:sz w:val="21"/>
                <w:szCs w:val="21"/>
              </w:rPr>
              <w:t>Videos telling the 4 Eat Well Guide Food Stories.</w:t>
            </w:r>
          </w:p>
          <w:p w:rsidR="00EC42A5" w:rsidRPr="007B3CCA" w:rsidRDefault="00EC42A5" w:rsidP="00EC42A5">
            <w:pPr>
              <w:widowControl/>
              <w:numPr>
                <w:ilvl w:val="1"/>
                <w:numId w:val="21"/>
              </w:numPr>
              <w:shd w:val="clear" w:color="auto" w:fill="FFFFFF"/>
              <w:overflowPunct/>
              <w:autoSpaceDE/>
              <w:autoSpaceDN/>
              <w:adjustRightInd/>
              <w:spacing w:line="240" w:lineRule="auto"/>
              <w:ind w:left="960" w:right="480"/>
              <w:textAlignment w:val="auto"/>
              <w:rPr>
                <w:rFonts w:cstheme="minorHAnsi"/>
                <w:color w:val="000000"/>
                <w:sz w:val="21"/>
                <w:szCs w:val="21"/>
              </w:rPr>
            </w:pPr>
            <w:r w:rsidRPr="007B3CCA">
              <w:rPr>
                <w:rFonts w:cstheme="minorHAnsi"/>
                <w:color w:val="000000"/>
                <w:sz w:val="21"/>
                <w:szCs w:val="21"/>
              </w:rPr>
              <w:t>Pupil Workbooks linked to each food story, which are self-marking.</w:t>
            </w:r>
          </w:p>
          <w:p w:rsidR="00EC42A5" w:rsidRPr="007B3CCA" w:rsidRDefault="00EC42A5" w:rsidP="00EC42A5">
            <w:pPr>
              <w:widowControl/>
              <w:numPr>
                <w:ilvl w:val="2"/>
                <w:numId w:val="21"/>
              </w:numPr>
              <w:shd w:val="clear" w:color="auto" w:fill="FFFFFF"/>
              <w:overflowPunct/>
              <w:autoSpaceDE/>
              <w:autoSpaceDN/>
              <w:adjustRightInd/>
              <w:spacing w:line="240" w:lineRule="auto"/>
              <w:ind w:left="1440" w:right="720"/>
              <w:textAlignment w:val="auto"/>
              <w:rPr>
                <w:rFonts w:cstheme="minorHAnsi"/>
                <w:color w:val="000000"/>
                <w:sz w:val="21"/>
                <w:szCs w:val="21"/>
              </w:rPr>
            </w:pPr>
            <w:r w:rsidRPr="007B3CCA">
              <w:rPr>
                <w:rFonts w:cstheme="minorHAnsi"/>
                <w:color w:val="000000"/>
                <w:sz w:val="21"/>
                <w:szCs w:val="21"/>
              </w:rPr>
              <w:t>(Put explanation about use with actual books!)</w:t>
            </w:r>
          </w:p>
          <w:p w:rsidR="00EC42A5" w:rsidRPr="007B3CCA" w:rsidRDefault="00EC42A5" w:rsidP="00EC42A5">
            <w:pPr>
              <w:widowControl/>
              <w:numPr>
                <w:ilvl w:val="1"/>
                <w:numId w:val="21"/>
              </w:numPr>
              <w:shd w:val="clear" w:color="auto" w:fill="FFFFFF"/>
              <w:overflowPunct/>
              <w:autoSpaceDE/>
              <w:autoSpaceDN/>
              <w:adjustRightInd/>
              <w:spacing w:line="240" w:lineRule="auto"/>
              <w:ind w:left="960" w:right="480"/>
              <w:textAlignment w:val="auto"/>
              <w:rPr>
                <w:rFonts w:cstheme="minorHAnsi"/>
                <w:color w:val="000000"/>
                <w:sz w:val="21"/>
                <w:szCs w:val="21"/>
              </w:rPr>
            </w:pPr>
            <w:r w:rsidRPr="007B3CCA">
              <w:rPr>
                <w:rFonts w:cstheme="minorHAnsi"/>
                <w:color w:val="000000"/>
                <w:sz w:val="21"/>
                <w:szCs w:val="21"/>
              </w:rPr>
              <w:t>Videos to use after they have done the food stories which develop understanding o</w:t>
            </w:r>
          </w:p>
          <w:p w:rsidR="00EC42A5" w:rsidRPr="007B3CCA" w:rsidRDefault="00EC42A5" w:rsidP="00EC42A5">
            <w:pPr>
              <w:widowControl/>
              <w:numPr>
                <w:ilvl w:val="1"/>
                <w:numId w:val="21"/>
              </w:numPr>
              <w:shd w:val="clear" w:color="auto" w:fill="FFFFFF"/>
              <w:overflowPunct/>
              <w:autoSpaceDE/>
              <w:autoSpaceDN/>
              <w:adjustRightInd/>
              <w:spacing w:line="240" w:lineRule="auto"/>
              <w:ind w:left="960" w:right="480"/>
              <w:textAlignment w:val="auto"/>
              <w:rPr>
                <w:rFonts w:cstheme="minorHAnsi"/>
                <w:color w:val="000000"/>
                <w:sz w:val="21"/>
                <w:szCs w:val="21"/>
              </w:rPr>
            </w:pPr>
            <w:r w:rsidRPr="007B3CCA">
              <w:rPr>
                <w:rFonts w:cstheme="minorHAnsi"/>
                <w:color w:val="000000"/>
                <w:sz w:val="21"/>
                <w:szCs w:val="21"/>
              </w:rPr>
              <w:t>f today’s food problems and food sustainability.</w:t>
            </w:r>
          </w:p>
          <w:p w:rsidR="00EC42A5" w:rsidRPr="007B3CCA" w:rsidRDefault="00EC42A5" w:rsidP="00EC42A5">
            <w:pPr>
              <w:widowControl/>
              <w:numPr>
                <w:ilvl w:val="0"/>
                <w:numId w:val="21"/>
              </w:numPr>
              <w:shd w:val="clear" w:color="auto" w:fill="FFFFFF"/>
              <w:overflowPunct/>
              <w:autoSpaceDE/>
              <w:autoSpaceDN/>
              <w:adjustRightInd/>
              <w:spacing w:line="240" w:lineRule="auto"/>
              <w:ind w:left="480" w:right="240"/>
              <w:textAlignment w:val="auto"/>
              <w:rPr>
                <w:rFonts w:cstheme="minorHAnsi"/>
                <w:color w:val="000000"/>
                <w:sz w:val="21"/>
                <w:szCs w:val="21"/>
              </w:rPr>
            </w:pPr>
            <w:r w:rsidRPr="007B3CCA">
              <w:rPr>
                <w:rFonts w:cstheme="minorHAnsi"/>
                <w:b/>
                <w:bCs/>
                <w:color w:val="000000"/>
                <w:sz w:val="21"/>
                <w:szCs w:val="21"/>
              </w:rPr>
              <w:t>Scheme of Work</w:t>
            </w:r>
            <w:r w:rsidRPr="007B3CCA">
              <w:rPr>
                <w:rStyle w:val="apple-converted-space"/>
                <w:rFonts w:cstheme="minorHAnsi"/>
                <w:color w:val="000000"/>
                <w:sz w:val="21"/>
                <w:szCs w:val="21"/>
              </w:rPr>
              <w:t> </w:t>
            </w:r>
            <w:r w:rsidRPr="007B3CCA">
              <w:rPr>
                <w:rFonts w:cstheme="minorHAnsi"/>
                <w:color w:val="000000"/>
                <w:sz w:val="21"/>
                <w:szCs w:val="21"/>
              </w:rPr>
              <w:t>downloadable as pdf or Word for you to edit</w:t>
            </w:r>
          </w:p>
          <w:p w:rsidR="00E86DB3" w:rsidRPr="007B3CCA" w:rsidRDefault="00EC42A5" w:rsidP="00C85C51">
            <w:pPr>
              <w:widowControl/>
              <w:numPr>
                <w:ilvl w:val="0"/>
                <w:numId w:val="21"/>
              </w:numPr>
              <w:shd w:val="clear" w:color="auto" w:fill="FFFFFF"/>
              <w:overflowPunct/>
              <w:autoSpaceDE/>
              <w:autoSpaceDN/>
              <w:adjustRightInd/>
              <w:spacing w:line="240" w:lineRule="auto"/>
              <w:ind w:left="480" w:right="240"/>
              <w:textAlignment w:val="auto"/>
              <w:rPr>
                <w:rFonts w:cstheme="minorHAnsi"/>
              </w:rPr>
            </w:pPr>
            <w:r w:rsidRPr="007B3CCA">
              <w:rPr>
                <w:rFonts w:cstheme="minorHAnsi"/>
                <w:b/>
                <w:bCs/>
                <w:color w:val="000000"/>
                <w:sz w:val="21"/>
                <w:szCs w:val="21"/>
              </w:rPr>
              <w:t>Lesson plans</w:t>
            </w:r>
            <w:r w:rsidRPr="007B3CCA">
              <w:rPr>
                <w:rFonts w:cstheme="minorHAnsi"/>
                <w:color w:val="000000"/>
                <w:sz w:val="21"/>
                <w:szCs w:val="21"/>
              </w:rPr>
              <w:t>. Electronic / on screen</w:t>
            </w:r>
          </w:p>
          <w:p w:rsidR="00FB08CC" w:rsidRDefault="00FB08CC" w:rsidP="00FB08CC">
            <w:pPr>
              <w:widowControl/>
              <w:shd w:val="clear" w:color="auto" w:fill="FFFFFF"/>
              <w:overflowPunct/>
              <w:autoSpaceDE/>
              <w:autoSpaceDN/>
              <w:adjustRightInd/>
              <w:spacing w:line="240" w:lineRule="auto"/>
              <w:ind w:right="240"/>
              <w:textAlignment w:val="auto"/>
            </w:pPr>
          </w:p>
          <w:p w:rsidR="00FB08CC" w:rsidRDefault="00FB08CC" w:rsidP="00FB08CC">
            <w:pPr>
              <w:widowControl/>
              <w:shd w:val="clear" w:color="auto" w:fill="FFFFFF"/>
              <w:overflowPunct/>
              <w:autoSpaceDE/>
              <w:autoSpaceDN/>
              <w:adjustRightInd/>
              <w:spacing w:line="240" w:lineRule="auto"/>
              <w:ind w:right="240"/>
              <w:textAlignment w:val="auto"/>
            </w:pPr>
          </w:p>
          <w:p w:rsidR="00FB08CC" w:rsidRDefault="00FB08CC" w:rsidP="00FB08CC">
            <w:pPr>
              <w:widowControl/>
              <w:shd w:val="clear" w:color="auto" w:fill="FFFFFF"/>
              <w:overflowPunct/>
              <w:autoSpaceDE/>
              <w:autoSpaceDN/>
              <w:adjustRightInd/>
              <w:spacing w:line="240" w:lineRule="auto"/>
              <w:ind w:right="240"/>
              <w:textAlignment w:val="auto"/>
            </w:pPr>
          </w:p>
        </w:tc>
      </w:tr>
    </w:tbl>
    <w:p w:rsidR="00F6227B" w:rsidRDefault="00F6227B"/>
    <w:p w:rsidR="00C85C51" w:rsidRDefault="00C85C51">
      <w:pPr>
        <w:widowControl/>
        <w:overflowPunct/>
        <w:autoSpaceDE/>
        <w:autoSpaceDN/>
        <w:adjustRightInd/>
        <w:spacing w:line="240" w:lineRule="auto"/>
        <w:textAlignment w:val="auto"/>
        <w:rPr>
          <w:rFonts w:ascii="Arial" w:hAnsi="Arial"/>
          <w:b/>
          <w:noProof/>
          <w:color w:val="287A16"/>
          <w:kern w:val="32"/>
          <w:sz w:val="22"/>
          <w:lang w:eastAsia="en-GB"/>
        </w:rPr>
      </w:pPr>
      <w:r>
        <w:rPr>
          <w:sz w:val="22"/>
        </w:rPr>
        <w:br w:type="page"/>
      </w:r>
    </w:p>
    <w:p w:rsidR="00BB00C0" w:rsidRDefault="008246CE" w:rsidP="00BB00C0">
      <w:pPr>
        <w:pStyle w:val="SoWTitleLeft"/>
        <w:rPr>
          <w:sz w:val="22"/>
        </w:rPr>
      </w:pPr>
      <w:r w:rsidRPr="00C85C51">
        <w:rPr>
          <w:sz w:val="22"/>
        </w:rPr>
        <w:lastRenderedPageBreak/>
        <w:t>National Curriculum Links</w:t>
      </w:r>
      <w:r w:rsidR="00C85C51" w:rsidRPr="00C85C51">
        <w:rPr>
          <w:sz w:val="22"/>
        </w:rPr>
        <w:t xml:space="preserve"> - </w:t>
      </w:r>
      <w:r w:rsidR="00BB00C0" w:rsidRPr="00C85C51">
        <w:rPr>
          <w:sz w:val="22"/>
        </w:rPr>
        <w:t>Design &amp; Technology</w:t>
      </w:r>
    </w:p>
    <w:p w:rsidR="00C85C51" w:rsidRPr="00C85C51" w:rsidRDefault="00C85C51" w:rsidP="00BB00C0">
      <w:pPr>
        <w:pStyle w:val="SoWTitleLeft"/>
        <w:rPr>
          <w:sz w:val="22"/>
        </w:rPr>
      </w:pPr>
    </w:p>
    <w:tbl>
      <w:tblPr>
        <w:tblW w:w="9585" w:type="dxa"/>
        <w:tblBorders>
          <w:top w:val="single" w:sz="12" w:space="0" w:color="FF6600"/>
          <w:left w:val="single" w:sz="12" w:space="0" w:color="FF6600"/>
          <w:bottom w:val="single" w:sz="12" w:space="0" w:color="FF6600"/>
          <w:right w:val="single" w:sz="12" w:space="0" w:color="FF6600"/>
        </w:tblBorders>
        <w:tblLayout w:type="fixed"/>
        <w:tblCellMar>
          <w:left w:w="227" w:type="dxa"/>
          <w:right w:w="227" w:type="dxa"/>
        </w:tblCellMar>
        <w:tblLook w:val="04A0" w:firstRow="1" w:lastRow="0" w:firstColumn="1" w:lastColumn="0" w:noHBand="0" w:noVBand="1"/>
      </w:tblPr>
      <w:tblGrid>
        <w:gridCol w:w="9585"/>
      </w:tblGrid>
      <w:tr w:rsidR="00BB00C0" w:rsidTr="00C85C51">
        <w:trPr>
          <w:cantSplit/>
        </w:trPr>
        <w:tc>
          <w:tcPr>
            <w:tcW w:w="9585" w:type="dxa"/>
            <w:hideMark/>
          </w:tcPr>
          <w:p w:rsidR="00C85C51" w:rsidRDefault="00C85C51" w:rsidP="00C85C51">
            <w:pPr>
              <w:rPr>
                <w:lang w:eastAsia="en-GB"/>
              </w:rPr>
            </w:pPr>
          </w:p>
          <w:p w:rsidR="00BB00C0" w:rsidRDefault="00BB00C0" w:rsidP="00C85C51">
            <w:pPr>
              <w:pStyle w:val="SoWHeading"/>
              <w:rPr>
                <w:color w:val="E36C0A" w:themeColor="accent6" w:themeShade="BF"/>
                <w:sz w:val="20"/>
                <w:lang w:eastAsia="en-GB"/>
              </w:rPr>
            </w:pPr>
            <w:r w:rsidRPr="00C85C51">
              <w:rPr>
                <w:color w:val="E36C0A" w:themeColor="accent6" w:themeShade="BF"/>
                <w:sz w:val="20"/>
                <w:lang w:eastAsia="en-GB"/>
              </w:rPr>
              <w:t xml:space="preserve">Cooking and nutrition </w:t>
            </w:r>
          </w:p>
          <w:p w:rsidR="001028AF" w:rsidRPr="00C85C51" w:rsidRDefault="001028AF" w:rsidP="00C85C51">
            <w:pPr>
              <w:pStyle w:val="SoWHeading"/>
              <w:rPr>
                <w:sz w:val="20"/>
                <w:lang w:eastAsia="en-GB"/>
              </w:rPr>
            </w:pPr>
          </w:p>
        </w:tc>
      </w:tr>
      <w:tr w:rsidR="00BB00C0" w:rsidTr="00C85C51">
        <w:trPr>
          <w:cantSplit/>
        </w:trPr>
        <w:tc>
          <w:tcPr>
            <w:tcW w:w="9585" w:type="dxa"/>
            <w:hideMark/>
          </w:tcPr>
          <w:p w:rsidR="008C3D04" w:rsidRPr="007A0166" w:rsidRDefault="00BB00C0" w:rsidP="007A0166">
            <w:pPr>
              <w:pStyle w:val="Heading2"/>
              <w:rPr>
                <w:color w:val="E36C0A" w:themeColor="accent6" w:themeShade="BF"/>
              </w:rPr>
            </w:pPr>
            <w:r w:rsidRPr="007A0166">
              <w:rPr>
                <w:color w:val="E36C0A" w:themeColor="accent6" w:themeShade="BF"/>
              </w:rPr>
              <w:t xml:space="preserve">Key stage </w:t>
            </w:r>
            <w:r w:rsidR="0014616E" w:rsidRPr="007A0166">
              <w:rPr>
                <w:color w:val="E36C0A" w:themeColor="accent6" w:themeShade="BF"/>
              </w:rPr>
              <w:t>3</w:t>
            </w:r>
            <w:r w:rsidRPr="007A0166">
              <w:rPr>
                <w:color w:val="E36C0A" w:themeColor="accent6" w:themeShade="BF"/>
              </w:rPr>
              <w:t xml:space="preserve"> </w:t>
            </w:r>
          </w:p>
          <w:p w:rsidR="00BB00C0" w:rsidRDefault="00BB00C0" w:rsidP="003C6837">
            <w:pPr>
              <w:pStyle w:val="SoWBullet1"/>
              <w:tabs>
                <w:tab w:val="left" w:pos="360"/>
              </w:tabs>
              <w:spacing w:after="40"/>
              <w:ind w:left="760" w:hanging="360"/>
              <w:rPr>
                <w:lang w:eastAsia="en-GB"/>
              </w:rPr>
            </w:pPr>
            <w:r w:rsidRPr="006B424F">
              <w:rPr>
                <w:lang w:eastAsia="en-GB"/>
              </w:rPr>
              <w:t xml:space="preserve"> </w:t>
            </w:r>
            <w:r w:rsidR="003C6837" w:rsidRPr="003C6837">
              <w:rPr>
                <w:lang w:eastAsia="en-GB"/>
              </w:rPr>
              <w:t>understand the source, seasonality and characteristics of a broad range of ingredients</w:t>
            </w:r>
          </w:p>
        </w:tc>
      </w:tr>
      <w:tr w:rsidR="00BB00C0" w:rsidTr="00C85C51">
        <w:trPr>
          <w:cantSplit/>
        </w:trPr>
        <w:tc>
          <w:tcPr>
            <w:tcW w:w="9585" w:type="dxa"/>
            <w:hideMark/>
          </w:tcPr>
          <w:p w:rsidR="0064207F" w:rsidRDefault="0064207F" w:rsidP="00B03C3A">
            <w:pPr>
              <w:pStyle w:val="Heading2"/>
            </w:pPr>
            <w:r>
              <w:rPr>
                <w:color w:val="E36C0A" w:themeColor="accent6" w:themeShade="BF"/>
              </w:rPr>
              <w:t>Key Stage 4 GCSE Food Preparation and Nutrition.</w:t>
            </w:r>
          </w:p>
          <w:p w:rsidR="00921BBA" w:rsidRDefault="00921BBA" w:rsidP="00921BBA">
            <w:pPr>
              <w:pStyle w:val="Heading4"/>
              <w:rPr>
                <w:lang w:eastAsia="en-GB"/>
              </w:rPr>
            </w:pPr>
            <w:r>
              <w:rPr>
                <w:lang w:eastAsia="en-GB"/>
              </w:rPr>
              <w:t xml:space="preserve">Food provenance </w:t>
            </w:r>
          </w:p>
          <w:p w:rsidR="00921BBA" w:rsidRDefault="0064207F" w:rsidP="00921BBA">
            <w:pPr>
              <w:pStyle w:val="SoWBullet1"/>
              <w:tabs>
                <w:tab w:val="left" w:pos="360"/>
              </w:tabs>
              <w:spacing w:after="40"/>
              <w:ind w:left="760" w:hanging="360"/>
              <w:rPr>
                <w:lang w:eastAsia="en-GB"/>
              </w:rPr>
            </w:pPr>
            <w:r>
              <w:rPr>
                <w:lang w:eastAsia="en-GB"/>
              </w:rPr>
              <w:t>W</w:t>
            </w:r>
            <w:r w:rsidR="00921BBA">
              <w:rPr>
                <w:lang w:eastAsia="en-GB"/>
              </w:rPr>
              <w:t>here and how foods are grown, reared, or caught and the primary and secondary stag</w:t>
            </w:r>
            <w:r>
              <w:rPr>
                <w:lang w:eastAsia="en-GB"/>
              </w:rPr>
              <w:t>es of processing and production.</w:t>
            </w:r>
          </w:p>
          <w:p w:rsidR="00921BBA" w:rsidRDefault="0064207F" w:rsidP="007B3CCA">
            <w:pPr>
              <w:pStyle w:val="SoWBullet1"/>
              <w:rPr>
                <w:lang w:eastAsia="en-GB"/>
              </w:rPr>
            </w:pPr>
            <w:r>
              <w:rPr>
                <w:lang w:eastAsia="en-GB"/>
              </w:rPr>
              <w:t>H</w:t>
            </w:r>
            <w:r w:rsidR="00921BBA">
              <w:rPr>
                <w:lang w:eastAsia="en-GB"/>
              </w:rPr>
              <w:t xml:space="preserve">ow processing </w:t>
            </w:r>
            <w:r w:rsidR="00921BBA" w:rsidRPr="007B3CCA">
              <w:t>affects</w:t>
            </w:r>
            <w:r w:rsidR="00921BBA">
              <w:rPr>
                <w:lang w:eastAsia="en-GB"/>
              </w:rPr>
              <w:t xml:space="preserve"> the sensory and nutritional properties of ingredients</w:t>
            </w:r>
            <w:r>
              <w:rPr>
                <w:lang w:eastAsia="en-GB"/>
              </w:rPr>
              <w:t>.</w:t>
            </w:r>
            <w:r w:rsidR="00921BBA">
              <w:rPr>
                <w:lang w:eastAsia="en-GB"/>
              </w:rPr>
              <w:t xml:space="preserve"> </w:t>
            </w:r>
          </w:p>
          <w:p w:rsidR="00921BBA" w:rsidRDefault="0064207F" w:rsidP="00921BBA">
            <w:pPr>
              <w:pStyle w:val="SoWBullet1"/>
              <w:tabs>
                <w:tab w:val="left" w:pos="360"/>
              </w:tabs>
              <w:spacing w:after="40"/>
              <w:ind w:left="760" w:hanging="360"/>
              <w:rPr>
                <w:lang w:eastAsia="en-GB"/>
              </w:rPr>
            </w:pPr>
            <w:r>
              <w:rPr>
                <w:lang w:eastAsia="en-GB"/>
              </w:rPr>
              <w:t>T</w:t>
            </w:r>
            <w:r w:rsidR="00921BBA">
              <w:rPr>
                <w:lang w:eastAsia="en-GB"/>
              </w:rPr>
              <w:t>he impact of food and food security on the environment, local and global markets and communities</w:t>
            </w:r>
            <w:r>
              <w:rPr>
                <w:lang w:eastAsia="en-GB"/>
              </w:rPr>
              <w:t>.</w:t>
            </w:r>
            <w:r w:rsidR="00921BBA">
              <w:rPr>
                <w:lang w:eastAsia="en-GB"/>
              </w:rPr>
              <w:t xml:space="preserve"> </w:t>
            </w:r>
          </w:p>
          <w:p w:rsidR="00921BBA" w:rsidRDefault="0064207F" w:rsidP="00921BBA">
            <w:pPr>
              <w:pStyle w:val="SoWBullet1"/>
              <w:tabs>
                <w:tab w:val="left" w:pos="360"/>
              </w:tabs>
              <w:spacing w:after="40"/>
              <w:ind w:left="760" w:hanging="360"/>
              <w:rPr>
                <w:lang w:eastAsia="en-GB"/>
              </w:rPr>
            </w:pPr>
            <w:r>
              <w:rPr>
                <w:lang w:eastAsia="en-GB"/>
              </w:rPr>
              <w:t>T</w:t>
            </w:r>
            <w:r w:rsidR="00921BBA">
              <w:rPr>
                <w:lang w:eastAsia="en-GB"/>
              </w:rPr>
              <w:t>echnological developments that claim to support better health and food production, including fortification and modified foods with health benefits and the efficacy of these</w:t>
            </w:r>
            <w:r>
              <w:rPr>
                <w:lang w:eastAsia="en-GB"/>
              </w:rPr>
              <w:t>.</w:t>
            </w:r>
            <w:r w:rsidR="00921BBA">
              <w:rPr>
                <w:lang w:eastAsia="en-GB"/>
              </w:rPr>
              <w:t xml:space="preserve"> </w:t>
            </w:r>
          </w:p>
          <w:p w:rsidR="00921BBA" w:rsidRDefault="0064207F" w:rsidP="00921BBA">
            <w:pPr>
              <w:pStyle w:val="SoWBullet1"/>
              <w:tabs>
                <w:tab w:val="left" w:pos="360"/>
              </w:tabs>
              <w:spacing w:after="40"/>
              <w:ind w:left="760" w:hanging="360"/>
              <w:rPr>
                <w:lang w:eastAsia="en-GB"/>
              </w:rPr>
            </w:pPr>
            <w:r>
              <w:rPr>
                <w:lang w:eastAsia="en-GB"/>
              </w:rPr>
              <w:t>T</w:t>
            </w:r>
            <w:r w:rsidR="00921BBA">
              <w:rPr>
                <w:lang w:eastAsia="en-GB"/>
              </w:rPr>
              <w:t>he development of culinary traditions in British and two international cuisines1, their distinctive features and characteristics, traditional and modern variations of recipes, cooking methods, p</w:t>
            </w:r>
            <w:r>
              <w:rPr>
                <w:lang w:eastAsia="en-GB"/>
              </w:rPr>
              <w:t>resentation and eating patterns.</w:t>
            </w:r>
          </w:p>
          <w:p w:rsidR="00BB00C0" w:rsidRDefault="00BB00C0" w:rsidP="0064207F">
            <w:pPr>
              <w:pStyle w:val="SoWBullet1"/>
              <w:numPr>
                <w:ilvl w:val="0"/>
                <w:numId w:val="0"/>
              </w:numPr>
              <w:tabs>
                <w:tab w:val="left" w:pos="360"/>
              </w:tabs>
              <w:spacing w:after="40"/>
              <w:ind w:left="220" w:hanging="180"/>
              <w:rPr>
                <w:lang w:eastAsia="en-GB"/>
              </w:rPr>
            </w:pPr>
            <w:r w:rsidRPr="006B424F">
              <w:rPr>
                <w:lang w:eastAsia="en-GB"/>
              </w:rPr>
              <w:t xml:space="preserve"> </w:t>
            </w:r>
          </w:p>
        </w:tc>
      </w:tr>
    </w:tbl>
    <w:p w:rsidR="00BB00C0" w:rsidRDefault="00BB00C0" w:rsidP="00BB00C0"/>
    <w:p w:rsidR="00986CB4" w:rsidRDefault="00986CB4">
      <w:pPr>
        <w:widowControl/>
        <w:overflowPunct/>
        <w:autoSpaceDE/>
        <w:autoSpaceDN/>
        <w:adjustRightInd/>
        <w:spacing w:line="240" w:lineRule="auto"/>
        <w:textAlignment w:val="auto"/>
      </w:pPr>
      <w:r>
        <w:br w:type="page"/>
      </w:r>
    </w:p>
    <w:p w:rsidR="000229EB" w:rsidRDefault="000229EB" w:rsidP="009E0A1D">
      <w:pPr>
        <w:sectPr w:rsidR="000229EB">
          <w:headerReference w:type="default" r:id="rId9"/>
          <w:footerReference w:type="default" r:id="rId10"/>
          <w:footerReference w:type="first" r:id="rId11"/>
          <w:pgSz w:w="11906" w:h="16838"/>
          <w:pgMar w:top="851" w:right="794" w:bottom="1247" w:left="1474" w:header="851" w:footer="680" w:gutter="0"/>
          <w:cols w:space="720"/>
          <w:titlePg/>
        </w:sectPr>
      </w:pPr>
    </w:p>
    <w:p w:rsidR="000D4065" w:rsidRDefault="000D4065" w:rsidP="009E0A1D"/>
    <w:tbl>
      <w:tblPr>
        <w:tblW w:w="15734" w:type="dxa"/>
        <w:tblInd w:w="-210" w:type="dxa"/>
        <w:tblBorders>
          <w:top w:val="single" w:sz="8" w:space="0" w:color="000000"/>
          <w:left w:val="single" w:sz="18" w:space="0" w:color="000000"/>
          <w:bottom w:val="single" w:sz="18" w:space="0" w:color="000000"/>
          <w:right w:val="single" w:sz="18" w:space="0" w:color="000000"/>
          <w:insideH w:val="single" w:sz="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835"/>
        <w:gridCol w:w="6095"/>
        <w:gridCol w:w="2835"/>
        <w:gridCol w:w="3969"/>
      </w:tblGrid>
      <w:tr w:rsidR="00F91191" w:rsidTr="007A2DEF">
        <w:trPr>
          <w:trHeight w:val="357"/>
        </w:trPr>
        <w:tc>
          <w:tcPr>
            <w:tcW w:w="15734" w:type="dxa"/>
            <w:gridSpan w:val="4"/>
            <w:shd w:val="clear" w:color="FFFF00" w:fill="auto"/>
          </w:tcPr>
          <w:p w:rsidR="003C6D19" w:rsidRPr="00667D64" w:rsidRDefault="00EC4D93" w:rsidP="00EC4D93">
            <w:pPr>
              <w:pStyle w:val="TableTitle"/>
            </w:pPr>
            <w:r>
              <w:t>E</w:t>
            </w:r>
            <w:r w:rsidR="00E802D4">
              <w:t xml:space="preserve">ntry </w:t>
            </w:r>
            <w:r>
              <w:t>P</w:t>
            </w:r>
            <w:r w:rsidR="00E802D4">
              <w:t>oint</w:t>
            </w:r>
            <w:r>
              <w:t xml:space="preserve">. </w:t>
            </w:r>
            <w:r w:rsidR="00E802D4">
              <w:t>Is 5 A Day Killing the Planet</w:t>
            </w:r>
            <w:r>
              <w:t>?</w:t>
            </w:r>
          </w:p>
        </w:tc>
      </w:tr>
      <w:tr w:rsidR="00F91191" w:rsidTr="007A2DEF">
        <w:trPr>
          <w:trHeight w:val="357"/>
        </w:trPr>
        <w:tc>
          <w:tcPr>
            <w:tcW w:w="2835" w:type="dxa"/>
            <w:shd w:val="clear" w:color="FFFF00" w:fill="auto"/>
          </w:tcPr>
          <w:p w:rsidR="00C95271" w:rsidRPr="00C95271" w:rsidRDefault="00C95271" w:rsidP="00C95271">
            <w:pPr>
              <w:pStyle w:val="SoWBullet1"/>
              <w:numPr>
                <w:ilvl w:val="0"/>
                <w:numId w:val="0"/>
              </w:numPr>
              <w:ind w:left="40"/>
              <w:rPr>
                <w:i/>
              </w:rPr>
            </w:pPr>
            <w:r w:rsidRPr="00C95271">
              <w:rPr>
                <w:i/>
              </w:rPr>
              <w:t xml:space="preserve">Key Stage 3 </w:t>
            </w:r>
          </w:p>
          <w:p w:rsidR="00EC7E5C" w:rsidRDefault="00C95271" w:rsidP="008755F5">
            <w:pPr>
              <w:pStyle w:val="SoWBullet1"/>
            </w:pPr>
            <w:r>
              <w:rPr>
                <w:lang w:eastAsia="en-GB"/>
              </w:rPr>
              <w:t>U</w:t>
            </w:r>
            <w:r w:rsidRPr="003C6837">
              <w:rPr>
                <w:lang w:eastAsia="en-GB"/>
              </w:rPr>
              <w:t>nderstand the source, seasonality and characteristics of a broad range of ingredients</w:t>
            </w:r>
            <w:r w:rsidR="00EC7E5C">
              <w:t>.</w:t>
            </w:r>
          </w:p>
          <w:p w:rsidR="00C95271" w:rsidRPr="00C95271" w:rsidRDefault="00C95271" w:rsidP="00C95271">
            <w:pPr>
              <w:pStyle w:val="SoWBullet1"/>
              <w:numPr>
                <w:ilvl w:val="0"/>
                <w:numId w:val="0"/>
              </w:numPr>
              <w:ind w:left="40"/>
              <w:rPr>
                <w:i/>
                <w:lang w:eastAsia="en-GB"/>
              </w:rPr>
            </w:pPr>
            <w:r w:rsidRPr="00C95271">
              <w:rPr>
                <w:i/>
                <w:lang w:eastAsia="en-GB"/>
              </w:rPr>
              <w:t>Key Stage 4</w:t>
            </w:r>
          </w:p>
          <w:p w:rsidR="00C95271" w:rsidRDefault="00C95271" w:rsidP="00C95271">
            <w:pPr>
              <w:pStyle w:val="SoWBullet1"/>
              <w:rPr>
                <w:lang w:eastAsia="en-GB"/>
              </w:rPr>
            </w:pPr>
            <w:r>
              <w:rPr>
                <w:lang w:eastAsia="en-GB"/>
              </w:rPr>
              <w:t>Where and how foods are grown, reared, or caught and the primary and secondary stages of processing and production.</w:t>
            </w:r>
          </w:p>
          <w:p w:rsidR="00C95271" w:rsidRDefault="00C95271" w:rsidP="00C95271">
            <w:pPr>
              <w:pStyle w:val="SoWBullet1"/>
              <w:rPr>
                <w:lang w:eastAsia="en-GB"/>
              </w:rPr>
            </w:pPr>
            <w:r>
              <w:rPr>
                <w:lang w:eastAsia="en-GB"/>
              </w:rPr>
              <w:t xml:space="preserve">The impact of food and food security on the environment, local and global markets and communities. </w:t>
            </w:r>
          </w:p>
          <w:p w:rsidR="00A61A43" w:rsidRPr="00FE0439" w:rsidRDefault="00A61A43" w:rsidP="00C95271">
            <w:pPr>
              <w:pStyle w:val="SoWBullet1"/>
              <w:numPr>
                <w:ilvl w:val="0"/>
                <w:numId w:val="0"/>
              </w:numPr>
              <w:ind w:left="220"/>
              <w:rPr>
                <w:rFonts w:ascii="Lucida Sans" w:hAnsi="Lucida Sans"/>
                <w:i/>
              </w:rPr>
            </w:pPr>
          </w:p>
        </w:tc>
        <w:tc>
          <w:tcPr>
            <w:tcW w:w="6095" w:type="dxa"/>
            <w:shd w:val="clear" w:color="FFFF00" w:fill="auto"/>
          </w:tcPr>
          <w:p w:rsidR="00F91191" w:rsidRDefault="00F91191" w:rsidP="00A06AD1">
            <w:pPr>
              <w:pStyle w:val="LessonNumber"/>
            </w:pPr>
            <w:r>
              <w:t xml:space="preserve">Resources: </w:t>
            </w:r>
          </w:p>
          <w:p w:rsidR="00F91191" w:rsidRDefault="00EC7E5C" w:rsidP="00EC7E5C">
            <w:pPr>
              <w:pStyle w:val="LessonNumber"/>
              <w:rPr>
                <w:u w:val="none"/>
              </w:rPr>
            </w:pPr>
            <w:r>
              <w:rPr>
                <w:u w:val="none"/>
              </w:rPr>
              <w:t>VIDEO:</w:t>
            </w:r>
            <w:r w:rsidR="00C95271">
              <w:rPr>
                <w:u w:val="none"/>
              </w:rPr>
              <w:t xml:space="preserve"> Is 5 A Day Killing the Planet</w:t>
            </w:r>
            <w:r>
              <w:rPr>
                <w:u w:val="none"/>
              </w:rPr>
              <w:t>?'</w:t>
            </w:r>
          </w:p>
          <w:p w:rsidR="00C95271" w:rsidRPr="00EC7E5C" w:rsidRDefault="00C95271" w:rsidP="00EC7E5C">
            <w:pPr>
              <w:pStyle w:val="LessonNumber"/>
              <w:rPr>
                <w:u w:val="none"/>
              </w:rPr>
            </w:pPr>
            <w:r>
              <w:rPr>
                <w:u w:val="none"/>
              </w:rPr>
              <w:t>This is thought provoking video about how our expectations of food has consequences for the environment and the sustainability of food production.</w:t>
            </w:r>
            <w:r w:rsidR="00D10CE5">
              <w:rPr>
                <w:u w:val="none"/>
              </w:rPr>
              <w:t xml:space="preserve"> Idea is to play this and have an initial discussion about modern food production. Then pupils do following lessons on food stories before revisiting this. </w:t>
            </w:r>
          </w:p>
          <w:p w:rsidR="00F91191" w:rsidRDefault="00FD12E0" w:rsidP="00A06AD1">
            <w:pPr>
              <w:pStyle w:val="LessonNumber"/>
            </w:pPr>
            <w:r>
              <w:t>Lesson Tasks</w:t>
            </w:r>
            <w:r w:rsidR="00F91191">
              <w:t>.</w:t>
            </w:r>
          </w:p>
          <w:p w:rsidR="00EC7E5C" w:rsidRPr="008755F5" w:rsidRDefault="00D10CE5" w:rsidP="008755F5">
            <w:pPr>
              <w:pStyle w:val="SoWBullet1"/>
            </w:pPr>
            <w:r>
              <w:t>Watch video.</w:t>
            </w:r>
          </w:p>
          <w:p w:rsidR="00D10CE5" w:rsidRDefault="00D10CE5" w:rsidP="008755F5">
            <w:pPr>
              <w:pStyle w:val="SoWBody"/>
            </w:pPr>
            <w:r>
              <w:t xml:space="preserve">Q &amp; A </w:t>
            </w:r>
            <w:r w:rsidR="00195239" w:rsidRPr="00FD12E0">
              <w:t>Knowledge Harvest (</w:t>
            </w:r>
            <w:proofErr w:type="spellStart"/>
            <w:r w:rsidR="00195239" w:rsidRPr="00FD12E0">
              <w:t>AfL</w:t>
            </w:r>
            <w:proofErr w:type="spellEnd"/>
            <w:r w:rsidR="00195239" w:rsidRPr="00FD12E0">
              <w:t>)</w:t>
            </w:r>
            <w:r>
              <w:t xml:space="preserve"> </w:t>
            </w:r>
          </w:p>
          <w:p w:rsidR="00EC7E5C" w:rsidRPr="00FD12E0" w:rsidRDefault="00D10CE5" w:rsidP="008755F5">
            <w:pPr>
              <w:pStyle w:val="SoWBody"/>
            </w:pPr>
            <w:r>
              <w:t>Assess how much pupils know about modern food production to give indication of how much will need to learn about sustainability etc</w:t>
            </w:r>
          </w:p>
          <w:p w:rsidR="00F91191" w:rsidRPr="00530525" w:rsidRDefault="00F91191" w:rsidP="00A06AD1">
            <w:pPr>
              <w:pStyle w:val="Plenary"/>
              <w:rPr>
                <w:b w:val="0"/>
                <w:bCs w:val="0"/>
                <w:u w:val="single"/>
                <w:bdr w:val="none" w:sz="0" w:space="0" w:color="auto"/>
              </w:rPr>
            </w:pPr>
            <w:r w:rsidRPr="00530525">
              <w:rPr>
                <w:b w:val="0"/>
                <w:bCs w:val="0"/>
                <w:u w:val="single"/>
                <w:bdr w:val="none" w:sz="0" w:space="0" w:color="auto"/>
              </w:rPr>
              <w:t xml:space="preserve">Plenary: </w:t>
            </w:r>
          </w:p>
          <w:p w:rsidR="00F91191" w:rsidRDefault="00D10CE5" w:rsidP="008755F5">
            <w:pPr>
              <w:pStyle w:val="SoWBullet2"/>
            </w:pPr>
            <w:r>
              <w:t xml:space="preserve">Discuss what currently think about modern food production and idea that 5 A Day is bad for environment, food sustainability </w:t>
            </w:r>
            <w:r w:rsidR="009F1987">
              <w:t>and killing planet. Then explain will look at some food stories during which will learn about ‘food problems’ and then have knowledge to discuss further once completed.</w:t>
            </w:r>
          </w:p>
        </w:tc>
        <w:tc>
          <w:tcPr>
            <w:tcW w:w="2835" w:type="dxa"/>
            <w:shd w:val="clear" w:color="FFFF00" w:fill="auto"/>
          </w:tcPr>
          <w:p w:rsidR="00FD12E0" w:rsidRPr="00FD12E0" w:rsidRDefault="00AD20B4" w:rsidP="00AD20B4">
            <w:pPr>
              <w:pStyle w:val="SoWBullet1"/>
              <w:rPr>
                <w:rFonts w:ascii="Lucida Sans" w:hAnsi="Lucida Sans"/>
                <w:i/>
              </w:rPr>
            </w:pPr>
            <w:r>
              <w:rPr>
                <w:lang w:eastAsia="en-GB"/>
              </w:rPr>
              <w:t>Explain the importance of u</w:t>
            </w:r>
            <w:r w:rsidRPr="003C6837">
              <w:rPr>
                <w:lang w:eastAsia="en-GB"/>
              </w:rPr>
              <w:t>nderstand</w:t>
            </w:r>
            <w:r>
              <w:rPr>
                <w:lang w:eastAsia="en-GB"/>
              </w:rPr>
              <w:t>ing</w:t>
            </w:r>
            <w:r w:rsidRPr="003C6837">
              <w:rPr>
                <w:lang w:eastAsia="en-GB"/>
              </w:rPr>
              <w:t xml:space="preserve"> the source, seasonality and characteristics of </w:t>
            </w:r>
            <w:r>
              <w:rPr>
                <w:lang w:eastAsia="en-GB"/>
              </w:rPr>
              <w:t>different food</w:t>
            </w:r>
            <w:r w:rsidRPr="003C6837">
              <w:rPr>
                <w:lang w:eastAsia="en-GB"/>
              </w:rPr>
              <w:t>s</w:t>
            </w:r>
            <w:r w:rsidR="00FD12E0" w:rsidRPr="00FD12E0">
              <w:rPr>
                <w:rFonts w:ascii="Lucida Sans" w:hAnsi="Lucida Sans"/>
                <w:i/>
              </w:rPr>
              <w:t>.</w:t>
            </w:r>
          </w:p>
          <w:p w:rsidR="00F5345A" w:rsidRDefault="00F5345A" w:rsidP="00F5345A">
            <w:pPr>
              <w:pStyle w:val="SoWBullet1"/>
              <w:numPr>
                <w:ilvl w:val="0"/>
                <w:numId w:val="0"/>
              </w:numPr>
              <w:ind w:left="760" w:hanging="360"/>
            </w:pPr>
          </w:p>
        </w:tc>
        <w:tc>
          <w:tcPr>
            <w:tcW w:w="3969" w:type="dxa"/>
            <w:shd w:val="clear" w:color="FFFF00" w:fill="auto"/>
          </w:tcPr>
          <w:p w:rsidR="00F91191" w:rsidRDefault="00F91191" w:rsidP="00A06AD1"/>
          <w:p w:rsidR="00FD12E0" w:rsidRDefault="00FD12E0" w:rsidP="00FD12E0"/>
        </w:tc>
      </w:tr>
    </w:tbl>
    <w:p w:rsidR="004F26CA" w:rsidRDefault="004F26CA" w:rsidP="009E0A1D"/>
    <w:p w:rsidR="00F91191" w:rsidRDefault="00F91191" w:rsidP="009E0A1D"/>
    <w:p w:rsidR="00F91191" w:rsidRDefault="00F91191" w:rsidP="009E0A1D"/>
    <w:p w:rsidR="004F26CA" w:rsidRDefault="004F26CA" w:rsidP="009E0A1D">
      <w:r>
        <w:br w:type="page"/>
      </w:r>
    </w:p>
    <w:p w:rsidR="004F26CA" w:rsidRDefault="004F26CA" w:rsidP="009E0A1D"/>
    <w:tbl>
      <w:tblPr>
        <w:tblW w:w="15734" w:type="dxa"/>
        <w:tblInd w:w="-210" w:type="dxa"/>
        <w:tblBorders>
          <w:top w:val="single" w:sz="8" w:space="0" w:color="000000"/>
          <w:left w:val="single" w:sz="18" w:space="0" w:color="000000"/>
          <w:bottom w:val="single" w:sz="18" w:space="0" w:color="000000"/>
          <w:right w:val="single" w:sz="18" w:space="0" w:color="000000"/>
          <w:insideH w:val="single" w:sz="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835"/>
        <w:gridCol w:w="6095"/>
        <w:gridCol w:w="2835"/>
        <w:gridCol w:w="3969"/>
      </w:tblGrid>
      <w:tr w:rsidR="000D4065" w:rsidTr="000F6E2C">
        <w:trPr>
          <w:trHeight w:val="357"/>
        </w:trPr>
        <w:tc>
          <w:tcPr>
            <w:tcW w:w="15734" w:type="dxa"/>
            <w:gridSpan w:val="4"/>
            <w:shd w:val="clear" w:color="FFFF00" w:fill="auto"/>
          </w:tcPr>
          <w:p w:rsidR="000D4065" w:rsidRPr="00667D64" w:rsidRDefault="008E1D4E" w:rsidP="002656D5">
            <w:pPr>
              <w:pStyle w:val="TableTitle"/>
            </w:pPr>
            <w:r>
              <w:t>1.</w:t>
            </w:r>
            <w:r w:rsidR="00D46397">
              <w:t xml:space="preserve"> The Eat Well Harvest Food Story 1</w:t>
            </w:r>
            <w:r w:rsidR="0027760A">
              <w:t xml:space="preserve"> - Cereals</w:t>
            </w:r>
          </w:p>
        </w:tc>
      </w:tr>
      <w:tr w:rsidR="000D4065" w:rsidTr="000F6E2C">
        <w:trPr>
          <w:trHeight w:val="357"/>
        </w:trPr>
        <w:tc>
          <w:tcPr>
            <w:tcW w:w="2835" w:type="dxa"/>
            <w:shd w:val="clear" w:color="FFFF00" w:fill="auto"/>
          </w:tcPr>
          <w:p w:rsidR="00C95271" w:rsidRPr="00C95271" w:rsidRDefault="00C95271" w:rsidP="00C95271">
            <w:pPr>
              <w:pStyle w:val="SoWBullet1"/>
              <w:numPr>
                <w:ilvl w:val="0"/>
                <w:numId w:val="0"/>
              </w:numPr>
              <w:ind w:left="40"/>
              <w:rPr>
                <w:i/>
              </w:rPr>
            </w:pPr>
            <w:r w:rsidRPr="00C95271">
              <w:rPr>
                <w:i/>
              </w:rPr>
              <w:t xml:space="preserve">Key Stage 3 </w:t>
            </w:r>
          </w:p>
          <w:p w:rsidR="00C95271" w:rsidRDefault="00C95271" w:rsidP="00C95271">
            <w:pPr>
              <w:pStyle w:val="SoWBullet1"/>
            </w:pPr>
            <w:r>
              <w:rPr>
                <w:lang w:eastAsia="en-GB"/>
              </w:rPr>
              <w:t>U</w:t>
            </w:r>
            <w:r w:rsidRPr="003C6837">
              <w:rPr>
                <w:lang w:eastAsia="en-GB"/>
              </w:rPr>
              <w:t>nderstand the source, seasonality and characteristics of a broad range of ingredients</w:t>
            </w:r>
            <w:r>
              <w:t>.</w:t>
            </w:r>
          </w:p>
          <w:p w:rsidR="00C95271" w:rsidRPr="00C95271" w:rsidRDefault="00C95271" w:rsidP="00C95271">
            <w:pPr>
              <w:pStyle w:val="SoWBullet1"/>
              <w:numPr>
                <w:ilvl w:val="0"/>
                <w:numId w:val="0"/>
              </w:numPr>
              <w:ind w:left="40"/>
              <w:rPr>
                <w:i/>
                <w:lang w:eastAsia="en-GB"/>
              </w:rPr>
            </w:pPr>
            <w:r w:rsidRPr="00C95271">
              <w:rPr>
                <w:i/>
                <w:lang w:eastAsia="en-GB"/>
              </w:rPr>
              <w:t>Key Stage 4</w:t>
            </w:r>
          </w:p>
          <w:p w:rsidR="00C95271" w:rsidRDefault="00C95271" w:rsidP="00C95271">
            <w:pPr>
              <w:pStyle w:val="SoWBullet1"/>
              <w:rPr>
                <w:lang w:eastAsia="en-GB"/>
              </w:rPr>
            </w:pPr>
            <w:r>
              <w:rPr>
                <w:lang w:eastAsia="en-GB"/>
              </w:rPr>
              <w:t>Where and how foods are grown, reared, or caught and the primary and secondary stages of processing and production.</w:t>
            </w:r>
          </w:p>
          <w:p w:rsidR="00C95271" w:rsidRDefault="00C95271" w:rsidP="00C95271">
            <w:pPr>
              <w:pStyle w:val="SoWBullet1"/>
              <w:rPr>
                <w:lang w:eastAsia="en-GB"/>
              </w:rPr>
            </w:pPr>
            <w:r>
              <w:rPr>
                <w:lang w:eastAsia="en-GB"/>
              </w:rPr>
              <w:t xml:space="preserve">How processing affects the sensory and nutritional properties of ingredients. </w:t>
            </w:r>
          </w:p>
          <w:p w:rsidR="00C95271" w:rsidRDefault="00C95271" w:rsidP="00C95271">
            <w:pPr>
              <w:pStyle w:val="SoWBullet1"/>
              <w:rPr>
                <w:lang w:eastAsia="en-GB"/>
              </w:rPr>
            </w:pPr>
            <w:r>
              <w:rPr>
                <w:lang w:eastAsia="en-GB"/>
              </w:rPr>
              <w:t xml:space="preserve">The impact of food and food security on the environment, local and global markets and communities. </w:t>
            </w:r>
          </w:p>
          <w:p w:rsidR="00C95271" w:rsidRDefault="00C95271" w:rsidP="00C95271">
            <w:pPr>
              <w:pStyle w:val="SoWBullet1"/>
              <w:rPr>
                <w:lang w:eastAsia="en-GB"/>
              </w:rPr>
            </w:pPr>
            <w:r>
              <w:rPr>
                <w:lang w:eastAsia="en-GB"/>
              </w:rPr>
              <w:t xml:space="preserve">Technological developments that claim to support better health and food production, including fortification and modified foods with health benefits and the efficacy of these. </w:t>
            </w:r>
          </w:p>
          <w:p w:rsidR="003239E8" w:rsidRPr="003239E8" w:rsidRDefault="003239E8" w:rsidP="0014616E">
            <w:pPr>
              <w:pStyle w:val="SoWBullet1"/>
              <w:ind w:left="375"/>
              <w:rPr>
                <w:rFonts w:ascii="Lucida Sans" w:hAnsi="Lucida Sans"/>
                <w:i/>
              </w:rPr>
            </w:pPr>
          </w:p>
        </w:tc>
        <w:tc>
          <w:tcPr>
            <w:tcW w:w="6095" w:type="dxa"/>
            <w:shd w:val="clear" w:color="FFFF00" w:fill="auto"/>
          </w:tcPr>
          <w:p w:rsidR="002B159C" w:rsidRPr="0027760A" w:rsidRDefault="00D46397" w:rsidP="0026269E">
            <w:pPr>
              <w:pStyle w:val="LessonNumber"/>
            </w:pPr>
            <w:r w:rsidRPr="0027760A">
              <w:t>Prior Learning:</w:t>
            </w:r>
          </w:p>
          <w:p w:rsidR="00D46397" w:rsidRDefault="00D46397" w:rsidP="0026269E">
            <w:pPr>
              <w:pStyle w:val="LessonNumber"/>
              <w:rPr>
                <w:u w:val="none"/>
              </w:rPr>
            </w:pPr>
            <w:r>
              <w:rPr>
                <w:u w:val="none"/>
              </w:rPr>
              <w:t>Knowledge of the eat well plate / guide and theme entry point video “Is 5 A Day Killing the Planet?”</w:t>
            </w:r>
          </w:p>
          <w:p w:rsidR="00D46397" w:rsidRDefault="00D46397" w:rsidP="0026269E">
            <w:pPr>
              <w:pStyle w:val="LessonNumber"/>
              <w:rPr>
                <w:u w:val="none"/>
              </w:rPr>
            </w:pPr>
            <w:r>
              <w:rPr>
                <w:u w:val="none"/>
              </w:rPr>
              <w:t>Suggested order to cover food stories:</w:t>
            </w:r>
          </w:p>
          <w:p w:rsidR="00D46397" w:rsidRPr="00D46397" w:rsidRDefault="00D46397" w:rsidP="00D46397">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sidRPr="00D46397">
              <w:rPr>
                <w:rFonts w:ascii="Arial" w:hAnsi="Arial" w:cs="Arial"/>
                <w:b/>
                <w:bCs/>
                <w:color w:val="FFFF00"/>
                <w:sz w:val="20"/>
                <w:lang w:eastAsia="en-GB"/>
              </w:rPr>
              <w:t>Cereals Food Story</w:t>
            </w:r>
            <w:r>
              <w:rPr>
                <w:rFonts w:ascii="Arial" w:hAnsi="Arial" w:cs="Arial"/>
                <w:color w:val="000000"/>
                <w:sz w:val="20"/>
                <w:lang w:eastAsia="en-GB"/>
              </w:rPr>
              <w:t xml:space="preserve"> </w:t>
            </w:r>
            <w:r w:rsidRPr="00D46397">
              <w:rPr>
                <w:rFonts w:ascii="Arial" w:hAnsi="Arial" w:cs="Arial"/>
                <w:color w:val="000000"/>
                <w:sz w:val="20"/>
                <w:lang w:eastAsia="en-GB"/>
              </w:rPr>
              <w:t>- starchy carbohydrates</w:t>
            </w:r>
          </w:p>
          <w:p w:rsidR="00D46397" w:rsidRPr="00D46397" w:rsidRDefault="00D46397" w:rsidP="00D46397">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sidRPr="00D46397">
              <w:rPr>
                <w:rFonts w:ascii="Arial" w:hAnsi="Arial" w:cs="Arial"/>
                <w:b/>
                <w:bCs/>
                <w:color w:val="FF00FF"/>
                <w:sz w:val="20"/>
                <w:lang w:eastAsia="en-GB"/>
              </w:rPr>
              <w:t>Beef Food Story</w:t>
            </w:r>
            <w:r>
              <w:rPr>
                <w:rFonts w:ascii="Arial" w:hAnsi="Arial" w:cs="Arial"/>
                <w:color w:val="000000"/>
                <w:sz w:val="20"/>
                <w:lang w:eastAsia="en-GB"/>
              </w:rPr>
              <w:t xml:space="preserve"> </w:t>
            </w:r>
            <w:r w:rsidRPr="00D46397">
              <w:rPr>
                <w:rFonts w:ascii="Arial" w:hAnsi="Arial" w:cs="Arial"/>
                <w:color w:val="000000"/>
                <w:sz w:val="20"/>
                <w:lang w:eastAsia="en-GB"/>
              </w:rPr>
              <w:t>- for the beans, pulses, fish, eggs and meat section</w:t>
            </w:r>
          </w:p>
          <w:p w:rsidR="00D46397" w:rsidRPr="00D46397" w:rsidRDefault="00D46397" w:rsidP="00D46397">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sidRPr="00D46397">
              <w:rPr>
                <w:rFonts w:ascii="Arial" w:hAnsi="Arial" w:cs="Arial"/>
                <w:b/>
                <w:bCs/>
                <w:color w:val="00FF00"/>
                <w:sz w:val="20"/>
                <w:lang w:eastAsia="en-GB"/>
              </w:rPr>
              <w:t>Fresh Produce Food Story</w:t>
            </w:r>
            <w:r>
              <w:rPr>
                <w:rFonts w:ascii="Arial" w:hAnsi="Arial" w:cs="Arial"/>
                <w:color w:val="000000"/>
                <w:sz w:val="20"/>
                <w:lang w:eastAsia="en-GB"/>
              </w:rPr>
              <w:t xml:space="preserve"> </w:t>
            </w:r>
            <w:r w:rsidRPr="00D46397">
              <w:rPr>
                <w:rFonts w:ascii="Arial" w:hAnsi="Arial" w:cs="Arial"/>
                <w:color w:val="000000"/>
                <w:sz w:val="20"/>
                <w:lang w:eastAsia="en-GB"/>
              </w:rPr>
              <w:t>- for the fruit and veg section</w:t>
            </w:r>
          </w:p>
          <w:p w:rsidR="00D46397" w:rsidRPr="00D46397" w:rsidRDefault="00D008EF" w:rsidP="00D46397">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Pr>
                <w:rFonts w:ascii="Arial" w:hAnsi="Arial" w:cs="Arial"/>
                <w:b/>
                <w:bCs/>
                <w:color w:val="0000FF"/>
                <w:sz w:val="20"/>
                <w:lang w:eastAsia="en-GB"/>
              </w:rPr>
              <w:t>Milk</w:t>
            </w:r>
            <w:r w:rsidR="00D46397" w:rsidRPr="00D46397">
              <w:rPr>
                <w:rFonts w:ascii="Arial" w:hAnsi="Arial" w:cs="Arial"/>
                <w:b/>
                <w:bCs/>
                <w:color w:val="0000FF"/>
                <w:sz w:val="20"/>
                <w:lang w:eastAsia="en-GB"/>
              </w:rPr>
              <w:t xml:space="preserve"> Food Story</w:t>
            </w:r>
            <w:r w:rsidR="00D46397">
              <w:rPr>
                <w:rFonts w:ascii="Arial" w:hAnsi="Arial" w:cs="Arial"/>
                <w:b/>
                <w:bCs/>
                <w:color w:val="0000FF"/>
                <w:sz w:val="20"/>
                <w:lang w:eastAsia="en-GB"/>
              </w:rPr>
              <w:t xml:space="preserve"> </w:t>
            </w:r>
            <w:r w:rsidR="00D46397" w:rsidRPr="00D46397">
              <w:rPr>
                <w:rFonts w:ascii="Arial" w:hAnsi="Arial" w:cs="Arial"/>
                <w:color w:val="000000"/>
                <w:sz w:val="20"/>
                <w:lang w:eastAsia="en-GB"/>
              </w:rPr>
              <w:t>- for the dairy products section</w:t>
            </w:r>
          </w:p>
          <w:p w:rsidR="00D46397" w:rsidRPr="002B159C" w:rsidRDefault="00D46397" w:rsidP="0026269E">
            <w:pPr>
              <w:pStyle w:val="LessonNumber"/>
              <w:rPr>
                <w:u w:val="none"/>
              </w:rPr>
            </w:pPr>
            <w:r>
              <w:rPr>
                <w:u w:val="none"/>
              </w:rPr>
              <w:t>However setting these as homework and linking each food story to other work you are doing in classroom will work just as well.</w:t>
            </w:r>
          </w:p>
          <w:p w:rsidR="0026269E" w:rsidRDefault="0026269E" w:rsidP="0026269E">
            <w:pPr>
              <w:pStyle w:val="LessonNumber"/>
            </w:pPr>
            <w:r>
              <w:t xml:space="preserve">Resources: </w:t>
            </w:r>
          </w:p>
          <w:p w:rsidR="00E46906" w:rsidRDefault="00E46906" w:rsidP="0026269E">
            <w:pPr>
              <w:pStyle w:val="LessonNumber"/>
              <w:rPr>
                <w:u w:val="none"/>
              </w:rPr>
            </w:pPr>
            <w:r w:rsidRPr="00E46906">
              <w:rPr>
                <w:u w:val="none"/>
              </w:rPr>
              <w:t xml:space="preserve">Videos + </w:t>
            </w:r>
            <w:r>
              <w:rPr>
                <w:u w:val="none"/>
              </w:rPr>
              <w:t>Video Script for teacher to read.</w:t>
            </w:r>
            <w:r w:rsidR="00D008EF">
              <w:rPr>
                <w:u w:val="none"/>
              </w:rPr>
              <w:t xml:space="preserve"> </w:t>
            </w:r>
            <w:r w:rsidRPr="00E46906">
              <w:rPr>
                <w:u w:val="none"/>
              </w:rPr>
              <w:t xml:space="preserve">Cereals Food Story Worksheet </w:t>
            </w:r>
          </w:p>
          <w:p w:rsidR="00E46906" w:rsidRDefault="00E46906" w:rsidP="0026269E">
            <w:pPr>
              <w:pStyle w:val="LessonNumber"/>
              <w:rPr>
                <w:u w:val="none"/>
              </w:rPr>
            </w:pPr>
            <w:r>
              <w:rPr>
                <w:u w:val="none"/>
              </w:rPr>
              <w:t>These can be downloaded from website</w:t>
            </w:r>
          </w:p>
          <w:p w:rsidR="00E46906" w:rsidRPr="00E46906" w:rsidRDefault="00E46906" w:rsidP="0026269E">
            <w:pPr>
              <w:pStyle w:val="LessonNumber"/>
              <w:rPr>
                <w:u w:val="none"/>
              </w:rPr>
            </w:pPr>
            <w:r w:rsidRPr="00E46906">
              <w:rPr>
                <w:u w:val="none"/>
              </w:rPr>
              <w:t xml:space="preserve">Each pupil will need access to a computer to watch videos and do </w:t>
            </w:r>
            <w:r>
              <w:rPr>
                <w:u w:val="none"/>
              </w:rPr>
              <w:t>Cereals Food Story Work Sheet.</w:t>
            </w:r>
          </w:p>
          <w:p w:rsidR="0014616E" w:rsidRDefault="0026269E" w:rsidP="0014616E">
            <w:pPr>
              <w:pStyle w:val="LessonNumber"/>
              <w:rPr>
                <w:u w:val="none"/>
              </w:rPr>
            </w:pPr>
            <w:r>
              <w:rPr>
                <w:u w:val="none"/>
              </w:rPr>
              <w:t xml:space="preserve">VIDEO: </w:t>
            </w:r>
            <w:r w:rsidR="0027760A">
              <w:rPr>
                <w:u w:val="none"/>
              </w:rPr>
              <w:t xml:space="preserve">Intro video is available on </w:t>
            </w:r>
            <w:hyperlink r:id="rId12" w:history="1">
              <w:r w:rsidR="0027760A" w:rsidRPr="00B730E0">
                <w:rPr>
                  <w:rStyle w:val="Hyperlink"/>
                </w:rPr>
                <w:t>www.Teach.Discovering-Our-Countryside.co.uk</w:t>
              </w:r>
            </w:hyperlink>
            <w:r w:rsidR="0027760A">
              <w:rPr>
                <w:u w:val="none"/>
              </w:rPr>
              <w:t xml:space="preserve">  </w:t>
            </w:r>
            <w:proofErr w:type="spellStart"/>
            <w:r w:rsidR="0027760A">
              <w:rPr>
                <w:u w:val="none"/>
              </w:rPr>
              <w:t>moodle</w:t>
            </w:r>
            <w:proofErr w:type="spellEnd"/>
            <w:r w:rsidR="0027760A">
              <w:rPr>
                <w:u w:val="none"/>
              </w:rPr>
              <w:t xml:space="preserve"> course rest are available on Discovering-Our-Countryside.co.uk </w:t>
            </w:r>
          </w:p>
          <w:p w:rsidR="0027760A" w:rsidRDefault="0027760A" w:rsidP="0014616E">
            <w:pPr>
              <w:pStyle w:val="LessonNumber"/>
              <w:rPr>
                <w:u w:val="none"/>
              </w:rPr>
            </w:pPr>
            <w:r>
              <w:rPr>
                <w:u w:val="none"/>
              </w:rPr>
              <w:t xml:space="preserve">Here: </w:t>
            </w:r>
            <w:hyperlink r:id="rId13" w:history="1">
              <w:r w:rsidR="00E46906" w:rsidRPr="00B730E0">
                <w:rPr>
                  <w:rStyle w:val="Hyperlink"/>
                </w:rPr>
                <w:t>http://discovering-our-countryside.co.uk/cerealfoodstory/</w:t>
              </w:r>
            </w:hyperlink>
            <w:r w:rsidR="00E46906">
              <w:rPr>
                <w:u w:val="none"/>
              </w:rPr>
              <w:t xml:space="preserve"> </w:t>
            </w:r>
          </w:p>
          <w:p w:rsidR="0027760A" w:rsidRDefault="0027760A" w:rsidP="0027760A">
            <w:pPr>
              <w:pStyle w:val="LessonNumber"/>
            </w:pPr>
            <w:r>
              <w:t>Lesson Tasks.</w:t>
            </w:r>
          </w:p>
          <w:p w:rsidR="00E71D3E" w:rsidRPr="008755F5" w:rsidRDefault="0027760A" w:rsidP="00812626">
            <w:pPr>
              <w:pStyle w:val="SoWBullet1"/>
            </w:pPr>
            <w:r>
              <w:t>Watch</w:t>
            </w:r>
            <w:r w:rsidR="00E46906">
              <w:t xml:space="preserve"> intro video to set </w:t>
            </w:r>
            <w:r w:rsidR="00E71D3E">
              <w:t>scene</w:t>
            </w:r>
            <w:r w:rsidR="00E46906">
              <w:t xml:space="preserve"> then could </w:t>
            </w:r>
            <w:r w:rsidR="00E71D3E">
              <w:t xml:space="preserve">do </w:t>
            </w:r>
            <w:r w:rsidR="00E46906">
              <w:t>rest in class or set as homework</w:t>
            </w:r>
            <w:r w:rsidR="00E71D3E">
              <w:t>.</w:t>
            </w:r>
            <w:r w:rsidR="00D008EF">
              <w:t xml:space="preserve"> </w:t>
            </w:r>
            <w:r w:rsidR="00E71D3E">
              <w:t xml:space="preserve">Intro Video for Cereals </w:t>
            </w:r>
            <w:hyperlink r:id="rId14" w:history="1">
              <w:r w:rsidR="0003433D" w:rsidRPr="00B730E0">
                <w:rPr>
                  <w:rStyle w:val="Hyperlink"/>
                </w:rPr>
                <w:t>http://discovering-our-countryside.co.uk/GCSEFood/cereals/CerealIntro.html</w:t>
              </w:r>
            </w:hyperlink>
            <w:r w:rsidR="0003433D">
              <w:t xml:space="preserve"> </w:t>
            </w:r>
          </w:p>
          <w:p w:rsidR="0027760A" w:rsidRPr="00357EF6" w:rsidRDefault="00357EF6" w:rsidP="0014616E">
            <w:pPr>
              <w:pStyle w:val="LessonNumber"/>
              <w:rPr>
                <w:u w:val="none"/>
              </w:rPr>
            </w:pPr>
            <w:r w:rsidRPr="00357EF6">
              <w:rPr>
                <w:u w:val="none"/>
              </w:rPr>
              <w:t>Then set rest of videos + Workbook as homework task</w:t>
            </w:r>
          </w:p>
          <w:p w:rsidR="00D008EF" w:rsidRDefault="002D56CB" w:rsidP="00D008EF">
            <w:pPr>
              <w:pStyle w:val="Plenary"/>
            </w:pPr>
            <w:r w:rsidRPr="00667D64">
              <w:t>Plenary</w:t>
            </w:r>
            <w:r>
              <w:t>: …</w:t>
            </w:r>
            <w:r w:rsidR="00D008EF">
              <w:t xml:space="preserve"> </w:t>
            </w:r>
          </w:p>
          <w:p w:rsidR="007B3CCA" w:rsidRDefault="0095353B" w:rsidP="007B3CCA">
            <w:pPr>
              <w:pStyle w:val="SoWBullet1"/>
            </w:pPr>
            <w:r>
              <w:t>Discuss food story with class</w:t>
            </w:r>
          </w:p>
        </w:tc>
        <w:tc>
          <w:tcPr>
            <w:tcW w:w="2835" w:type="dxa"/>
            <w:shd w:val="clear" w:color="FFFF00" w:fill="auto"/>
          </w:tcPr>
          <w:p w:rsidR="002B159C" w:rsidRDefault="00357EF6" w:rsidP="00081FA2">
            <w:pPr>
              <w:pStyle w:val="SoWBullet1"/>
            </w:pPr>
            <w:r>
              <w:t xml:space="preserve">Describe </w:t>
            </w:r>
            <w:r w:rsidR="00081FA2" w:rsidRPr="00081FA2">
              <w:t xml:space="preserve">Cereals Food Story </w:t>
            </w:r>
            <w:r w:rsidR="00081FA2">
              <w:t>(</w:t>
            </w:r>
            <w:r w:rsidR="00081FA2" w:rsidRPr="00081FA2">
              <w:t>starchy carbohydrate</w:t>
            </w:r>
            <w:r w:rsidR="00081FA2">
              <w:t xml:space="preserve">s ) </w:t>
            </w:r>
            <w:r>
              <w:t>from farm to fork explaining seasonality if any.</w:t>
            </w:r>
          </w:p>
          <w:p w:rsidR="00081FA2" w:rsidRDefault="00081FA2" w:rsidP="002B159C">
            <w:pPr>
              <w:pStyle w:val="SoWBullet1"/>
              <w:ind w:left="375"/>
            </w:pPr>
            <w:r>
              <w:t xml:space="preserve">Explain how farmers / food producers are using science, technology, engineering and maths to </w:t>
            </w:r>
          </w:p>
          <w:p w:rsidR="00081FA2" w:rsidRDefault="00081FA2" w:rsidP="00081FA2">
            <w:pPr>
              <w:pStyle w:val="SoWBullet1"/>
              <w:numPr>
                <w:ilvl w:val="1"/>
                <w:numId w:val="4"/>
              </w:numPr>
              <w:tabs>
                <w:tab w:val="clear" w:pos="1440"/>
                <w:tab w:val="num" w:pos="597"/>
              </w:tabs>
              <w:ind w:left="597" w:hanging="226"/>
            </w:pPr>
            <w:r>
              <w:t xml:space="preserve">protect the environment </w:t>
            </w:r>
          </w:p>
          <w:p w:rsidR="00081FA2" w:rsidRDefault="00081FA2" w:rsidP="00081FA2">
            <w:pPr>
              <w:pStyle w:val="SoWBullet1"/>
              <w:numPr>
                <w:ilvl w:val="1"/>
                <w:numId w:val="4"/>
              </w:numPr>
              <w:tabs>
                <w:tab w:val="clear" w:pos="1440"/>
                <w:tab w:val="num" w:pos="597"/>
              </w:tabs>
              <w:ind w:left="597" w:hanging="226"/>
            </w:pPr>
            <w:r>
              <w:t xml:space="preserve">help ensure food security </w:t>
            </w:r>
          </w:p>
          <w:p w:rsidR="00081FA2" w:rsidRDefault="00081FA2" w:rsidP="00081FA2">
            <w:pPr>
              <w:pStyle w:val="SoWBullet1"/>
              <w:numPr>
                <w:ilvl w:val="1"/>
                <w:numId w:val="4"/>
              </w:numPr>
              <w:tabs>
                <w:tab w:val="clear" w:pos="1440"/>
                <w:tab w:val="num" w:pos="597"/>
              </w:tabs>
              <w:ind w:left="597" w:hanging="226"/>
            </w:pPr>
            <w:r>
              <w:t>make food production sustainable</w:t>
            </w:r>
          </w:p>
        </w:tc>
        <w:tc>
          <w:tcPr>
            <w:tcW w:w="3969" w:type="dxa"/>
            <w:shd w:val="clear" w:color="FFFF00" w:fill="auto"/>
          </w:tcPr>
          <w:p w:rsidR="000D4065" w:rsidRDefault="00E71D3E" w:rsidP="000A0734">
            <w:pPr>
              <w:pStyle w:val="Plenary"/>
            </w:pPr>
            <w:r w:rsidRPr="00E71D3E">
              <w:rPr>
                <w:highlight w:val="yellow"/>
              </w:rPr>
              <w:t>About Worksheets</w:t>
            </w:r>
            <w:r w:rsidR="000D4065">
              <w:t xml:space="preserve">: </w:t>
            </w:r>
          </w:p>
          <w:p w:rsidR="00E71D3E" w:rsidRDefault="00E71D3E" w:rsidP="00E71D3E">
            <w:pPr>
              <w:pStyle w:val="LessonNumber"/>
              <w:tabs>
                <w:tab w:val="clear" w:pos="400"/>
              </w:tabs>
              <w:ind w:hanging="48"/>
              <w:rPr>
                <w:u w:val="none"/>
              </w:rPr>
            </w:pPr>
            <w:r>
              <w:rPr>
                <w:u w:val="none"/>
              </w:rPr>
              <w:t xml:space="preserve">(About Food Story Worksheets. These are macro Word documents which allow pupils to choose answers to cloze exercises based on watching videos about food stories. (If computer virus checker warns about downloading Word macro enabled documents just ignore – they are safe! Once pupils have completed worksheet they can click a button to check their answers and then do any corrections. There is a key word paragraph to complete which really needs checking / marking by a teacher. </w:t>
            </w:r>
            <w:r w:rsidRPr="00E71D3E">
              <w:rPr>
                <w:b/>
                <w:color w:val="FF0000"/>
                <w:u w:val="none"/>
              </w:rPr>
              <w:t>IMPORTANT</w:t>
            </w:r>
            <w:r w:rsidRPr="00E71D3E">
              <w:rPr>
                <w:color w:val="FF0000"/>
                <w:u w:val="none"/>
              </w:rPr>
              <w:t>:</w:t>
            </w:r>
            <w:r>
              <w:rPr>
                <w:u w:val="none"/>
              </w:rPr>
              <w:t xml:space="preserve"> Pupils must really complete worksheet in one go or at least not close the document with macros enable, if they do this then on opening again the document will clear any of their previous answers! If they do save as and save document as normal word document (rather than </w:t>
            </w:r>
            <w:proofErr w:type="spellStart"/>
            <w:r>
              <w:rPr>
                <w:u w:val="none"/>
              </w:rPr>
              <w:t>docm</w:t>
            </w:r>
            <w:proofErr w:type="spellEnd"/>
            <w:r>
              <w:rPr>
                <w:u w:val="none"/>
              </w:rPr>
              <w:t>) then it will preserve the answers they have done but they will not be able to answer any answers not already completed.</w:t>
            </w:r>
          </w:p>
          <w:p w:rsidR="000D4065" w:rsidRPr="00D008EF" w:rsidRDefault="00E71D3E" w:rsidP="00D008EF">
            <w:pPr>
              <w:pStyle w:val="LessonNumber"/>
              <w:tabs>
                <w:tab w:val="clear" w:pos="400"/>
              </w:tabs>
              <w:ind w:hanging="48"/>
              <w:rPr>
                <w:u w:val="none"/>
              </w:rPr>
            </w:pPr>
            <w:r>
              <w:rPr>
                <w:u w:val="none"/>
              </w:rPr>
              <w:t xml:space="preserve">There is a non-macro version of worksheet which gives them </w:t>
            </w:r>
            <w:proofErr w:type="spellStart"/>
            <w:r>
              <w:rPr>
                <w:u w:val="none"/>
              </w:rPr>
              <w:t>multichoices</w:t>
            </w:r>
            <w:proofErr w:type="spellEnd"/>
            <w:r>
              <w:rPr>
                <w:u w:val="none"/>
              </w:rPr>
              <w:t xml:space="preserve"> for each answer – but does not allow pupils to do self-assessment. )</w:t>
            </w:r>
          </w:p>
        </w:tc>
      </w:tr>
      <w:tr w:rsidR="00D008EF" w:rsidTr="00812626">
        <w:trPr>
          <w:trHeight w:val="357"/>
        </w:trPr>
        <w:tc>
          <w:tcPr>
            <w:tcW w:w="15734" w:type="dxa"/>
            <w:gridSpan w:val="4"/>
            <w:shd w:val="clear" w:color="FFFF00" w:fill="auto"/>
          </w:tcPr>
          <w:p w:rsidR="00D008EF" w:rsidRPr="00667D64" w:rsidRDefault="00D008EF" w:rsidP="00812626">
            <w:pPr>
              <w:pStyle w:val="TableTitle"/>
            </w:pPr>
            <w:r>
              <w:lastRenderedPageBreak/>
              <w:t>2. The Eat Well Harvest Food Story 2 - Beef</w:t>
            </w:r>
          </w:p>
        </w:tc>
      </w:tr>
      <w:tr w:rsidR="00D008EF" w:rsidTr="00812626">
        <w:trPr>
          <w:trHeight w:val="357"/>
        </w:trPr>
        <w:tc>
          <w:tcPr>
            <w:tcW w:w="2835" w:type="dxa"/>
            <w:shd w:val="clear" w:color="FFFF00" w:fill="auto"/>
          </w:tcPr>
          <w:p w:rsidR="00D008EF" w:rsidRPr="00C95271" w:rsidRDefault="00D008EF" w:rsidP="00812626">
            <w:pPr>
              <w:pStyle w:val="SoWBullet1"/>
              <w:numPr>
                <w:ilvl w:val="0"/>
                <w:numId w:val="0"/>
              </w:numPr>
              <w:ind w:left="40"/>
              <w:rPr>
                <w:i/>
              </w:rPr>
            </w:pPr>
            <w:r w:rsidRPr="00C95271">
              <w:rPr>
                <w:i/>
              </w:rPr>
              <w:t xml:space="preserve">Key Stage 3 </w:t>
            </w:r>
          </w:p>
          <w:p w:rsidR="00D008EF" w:rsidRDefault="00D008EF" w:rsidP="00812626">
            <w:pPr>
              <w:pStyle w:val="SoWBullet1"/>
            </w:pPr>
            <w:r>
              <w:rPr>
                <w:lang w:eastAsia="en-GB"/>
              </w:rPr>
              <w:t>U</w:t>
            </w:r>
            <w:r w:rsidRPr="003C6837">
              <w:rPr>
                <w:lang w:eastAsia="en-GB"/>
              </w:rPr>
              <w:t>nderstand the source, seasonality and characteristics of a broad range of ingredients</w:t>
            </w:r>
            <w:r>
              <w:t>.</w:t>
            </w:r>
          </w:p>
          <w:p w:rsidR="00D008EF" w:rsidRPr="00C95271" w:rsidRDefault="00D008EF" w:rsidP="00812626">
            <w:pPr>
              <w:pStyle w:val="SoWBullet1"/>
              <w:numPr>
                <w:ilvl w:val="0"/>
                <w:numId w:val="0"/>
              </w:numPr>
              <w:ind w:left="40"/>
              <w:rPr>
                <w:i/>
                <w:lang w:eastAsia="en-GB"/>
              </w:rPr>
            </w:pPr>
            <w:r w:rsidRPr="00C95271">
              <w:rPr>
                <w:i/>
                <w:lang w:eastAsia="en-GB"/>
              </w:rPr>
              <w:t>Key Stage 4</w:t>
            </w:r>
          </w:p>
          <w:p w:rsidR="00D008EF" w:rsidRDefault="00D008EF" w:rsidP="00812626">
            <w:pPr>
              <w:pStyle w:val="SoWBullet1"/>
              <w:rPr>
                <w:lang w:eastAsia="en-GB"/>
              </w:rPr>
            </w:pPr>
            <w:r>
              <w:rPr>
                <w:lang w:eastAsia="en-GB"/>
              </w:rPr>
              <w:t>Where and how foods are grown, reared, or caught and the primary and secondary stages of processing and production.</w:t>
            </w:r>
          </w:p>
          <w:p w:rsidR="00D008EF" w:rsidRDefault="00D008EF" w:rsidP="00812626">
            <w:pPr>
              <w:pStyle w:val="SoWBullet1"/>
              <w:rPr>
                <w:lang w:eastAsia="en-GB"/>
              </w:rPr>
            </w:pPr>
            <w:r>
              <w:rPr>
                <w:lang w:eastAsia="en-GB"/>
              </w:rPr>
              <w:t xml:space="preserve">How processing affects the sensory and nutritional properties of ingredients. </w:t>
            </w:r>
          </w:p>
          <w:p w:rsidR="00D008EF" w:rsidRDefault="00D008EF" w:rsidP="00812626">
            <w:pPr>
              <w:pStyle w:val="SoWBullet1"/>
              <w:rPr>
                <w:lang w:eastAsia="en-GB"/>
              </w:rPr>
            </w:pPr>
            <w:r>
              <w:rPr>
                <w:lang w:eastAsia="en-GB"/>
              </w:rPr>
              <w:t xml:space="preserve">The impact of food and food security on the environment, local and global markets and communities. </w:t>
            </w:r>
          </w:p>
          <w:p w:rsidR="00D008EF" w:rsidRDefault="00D008EF" w:rsidP="00812626">
            <w:pPr>
              <w:pStyle w:val="SoWBullet1"/>
              <w:rPr>
                <w:lang w:eastAsia="en-GB"/>
              </w:rPr>
            </w:pPr>
            <w:r>
              <w:rPr>
                <w:lang w:eastAsia="en-GB"/>
              </w:rPr>
              <w:t xml:space="preserve">Technological developments that claim to support better health and food production, including fortification and modified foods with health benefits and the efficacy of these. </w:t>
            </w:r>
          </w:p>
          <w:p w:rsidR="00D008EF" w:rsidRPr="003239E8" w:rsidRDefault="00D008EF" w:rsidP="00812626">
            <w:pPr>
              <w:pStyle w:val="SoWBullet1"/>
              <w:ind w:left="375"/>
              <w:rPr>
                <w:rFonts w:ascii="Lucida Sans" w:hAnsi="Lucida Sans"/>
                <w:i/>
              </w:rPr>
            </w:pPr>
          </w:p>
        </w:tc>
        <w:tc>
          <w:tcPr>
            <w:tcW w:w="6095" w:type="dxa"/>
            <w:shd w:val="clear" w:color="FFFF00" w:fill="auto"/>
          </w:tcPr>
          <w:p w:rsidR="00D008EF" w:rsidRPr="0027760A" w:rsidRDefault="00D008EF" w:rsidP="00812626">
            <w:pPr>
              <w:pStyle w:val="LessonNumber"/>
            </w:pPr>
            <w:r w:rsidRPr="0027760A">
              <w:t>Prior Learning:</w:t>
            </w:r>
          </w:p>
          <w:p w:rsidR="00D008EF" w:rsidRDefault="00D008EF" w:rsidP="00812626">
            <w:pPr>
              <w:pStyle w:val="LessonNumber"/>
              <w:rPr>
                <w:u w:val="none"/>
              </w:rPr>
            </w:pPr>
            <w:r>
              <w:rPr>
                <w:u w:val="none"/>
              </w:rPr>
              <w:t>Knowledge of the eat well plate / guide and theme entry point video “Is 5 A Day Killing the Planet?”</w:t>
            </w:r>
          </w:p>
          <w:p w:rsidR="00D008EF" w:rsidRDefault="00D008EF" w:rsidP="00812626">
            <w:pPr>
              <w:pStyle w:val="LessonNumber"/>
              <w:rPr>
                <w:u w:val="none"/>
              </w:rPr>
            </w:pPr>
            <w:r>
              <w:rPr>
                <w:u w:val="none"/>
              </w:rPr>
              <w:t>Suggested order to cover food stories:</w:t>
            </w:r>
          </w:p>
          <w:p w:rsidR="00D008EF" w:rsidRPr="00D46397"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sidRPr="00D46397">
              <w:rPr>
                <w:rFonts w:ascii="Arial" w:hAnsi="Arial" w:cs="Arial"/>
                <w:b/>
                <w:bCs/>
                <w:color w:val="FFFF00"/>
                <w:sz w:val="20"/>
                <w:lang w:eastAsia="en-GB"/>
              </w:rPr>
              <w:t>Cereals Food Story</w:t>
            </w:r>
            <w:r>
              <w:rPr>
                <w:rFonts w:ascii="Arial" w:hAnsi="Arial" w:cs="Arial"/>
                <w:color w:val="000000"/>
                <w:sz w:val="20"/>
                <w:lang w:eastAsia="en-GB"/>
              </w:rPr>
              <w:t xml:space="preserve"> </w:t>
            </w:r>
            <w:r w:rsidRPr="00D46397">
              <w:rPr>
                <w:rFonts w:ascii="Arial" w:hAnsi="Arial" w:cs="Arial"/>
                <w:color w:val="000000"/>
                <w:sz w:val="20"/>
                <w:lang w:eastAsia="en-GB"/>
              </w:rPr>
              <w:t>- starchy carbohydrates</w:t>
            </w:r>
          </w:p>
          <w:p w:rsidR="00D008EF" w:rsidRPr="00D46397"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sidRPr="00D46397">
              <w:rPr>
                <w:rFonts w:ascii="Arial" w:hAnsi="Arial" w:cs="Arial"/>
                <w:b/>
                <w:bCs/>
                <w:color w:val="FF00FF"/>
                <w:sz w:val="20"/>
                <w:lang w:eastAsia="en-GB"/>
              </w:rPr>
              <w:t>Beef Food Story</w:t>
            </w:r>
            <w:r>
              <w:rPr>
                <w:rFonts w:ascii="Arial" w:hAnsi="Arial" w:cs="Arial"/>
                <w:color w:val="000000"/>
                <w:sz w:val="20"/>
                <w:lang w:eastAsia="en-GB"/>
              </w:rPr>
              <w:t xml:space="preserve"> </w:t>
            </w:r>
            <w:r w:rsidRPr="00D46397">
              <w:rPr>
                <w:rFonts w:ascii="Arial" w:hAnsi="Arial" w:cs="Arial"/>
                <w:color w:val="000000"/>
                <w:sz w:val="20"/>
                <w:lang w:eastAsia="en-GB"/>
              </w:rPr>
              <w:t>- for the beans, pulses, fish, eggs and meat section</w:t>
            </w:r>
          </w:p>
          <w:p w:rsidR="00D008EF" w:rsidRPr="00D46397"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sidRPr="00D46397">
              <w:rPr>
                <w:rFonts w:ascii="Arial" w:hAnsi="Arial" w:cs="Arial"/>
                <w:b/>
                <w:bCs/>
                <w:color w:val="00FF00"/>
                <w:sz w:val="20"/>
                <w:lang w:eastAsia="en-GB"/>
              </w:rPr>
              <w:t>Fresh Produce Food Story</w:t>
            </w:r>
            <w:r>
              <w:rPr>
                <w:rFonts w:ascii="Arial" w:hAnsi="Arial" w:cs="Arial"/>
                <w:color w:val="000000"/>
                <w:sz w:val="20"/>
                <w:lang w:eastAsia="en-GB"/>
              </w:rPr>
              <w:t xml:space="preserve"> </w:t>
            </w:r>
            <w:r w:rsidRPr="00D46397">
              <w:rPr>
                <w:rFonts w:ascii="Arial" w:hAnsi="Arial" w:cs="Arial"/>
                <w:color w:val="000000"/>
                <w:sz w:val="20"/>
                <w:lang w:eastAsia="en-GB"/>
              </w:rPr>
              <w:t>- for the fruit and veg section</w:t>
            </w:r>
          </w:p>
          <w:p w:rsidR="00D008EF" w:rsidRPr="00D46397"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Pr>
                <w:rFonts w:ascii="Arial" w:hAnsi="Arial" w:cs="Arial"/>
                <w:b/>
                <w:bCs/>
                <w:color w:val="0000FF"/>
                <w:sz w:val="20"/>
                <w:lang w:eastAsia="en-GB"/>
              </w:rPr>
              <w:t>Milk</w:t>
            </w:r>
            <w:r w:rsidRPr="00D46397">
              <w:rPr>
                <w:rFonts w:ascii="Arial" w:hAnsi="Arial" w:cs="Arial"/>
                <w:b/>
                <w:bCs/>
                <w:color w:val="0000FF"/>
                <w:sz w:val="20"/>
                <w:lang w:eastAsia="en-GB"/>
              </w:rPr>
              <w:t xml:space="preserve"> Food Story</w:t>
            </w:r>
            <w:r>
              <w:rPr>
                <w:rFonts w:ascii="Arial" w:hAnsi="Arial" w:cs="Arial"/>
                <w:b/>
                <w:bCs/>
                <w:color w:val="0000FF"/>
                <w:sz w:val="20"/>
                <w:lang w:eastAsia="en-GB"/>
              </w:rPr>
              <w:t xml:space="preserve"> </w:t>
            </w:r>
            <w:r w:rsidRPr="00D46397">
              <w:rPr>
                <w:rFonts w:ascii="Arial" w:hAnsi="Arial" w:cs="Arial"/>
                <w:color w:val="000000"/>
                <w:sz w:val="20"/>
                <w:lang w:eastAsia="en-GB"/>
              </w:rPr>
              <w:t>- for the dairy products section</w:t>
            </w:r>
          </w:p>
          <w:p w:rsidR="00D008EF" w:rsidRPr="002B159C" w:rsidRDefault="00D008EF" w:rsidP="00812626">
            <w:pPr>
              <w:pStyle w:val="LessonNumber"/>
              <w:rPr>
                <w:u w:val="none"/>
              </w:rPr>
            </w:pPr>
            <w:r>
              <w:rPr>
                <w:u w:val="none"/>
              </w:rPr>
              <w:t>However setting these as homework and linking each food story to other work you are doing in classroom will work just as well.</w:t>
            </w:r>
          </w:p>
          <w:p w:rsidR="00D008EF" w:rsidRDefault="00D008EF" w:rsidP="00812626">
            <w:pPr>
              <w:pStyle w:val="LessonNumber"/>
            </w:pPr>
            <w:r>
              <w:t xml:space="preserve">Resources: </w:t>
            </w:r>
          </w:p>
          <w:p w:rsidR="00D008EF" w:rsidRDefault="00D008EF" w:rsidP="00812626">
            <w:pPr>
              <w:pStyle w:val="LessonNumber"/>
              <w:rPr>
                <w:u w:val="none"/>
              </w:rPr>
            </w:pPr>
            <w:r w:rsidRPr="00E46906">
              <w:rPr>
                <w:u w:val="none"/>
              </w:rPr>
              <w:t xml:space="preserve">Videos + </w:t>
            </w:r>
            <w:r>
              <w:rPr>
                <w:u w:val="none"/>
              </w:rPr>
              <w:t>Video Script for teacher to read. Beef</w:t>
            </w:r>
            <w:r w:rsidRPr="00E46906">
              <w:rPr>
                <w:u w:val="none"/>
              </w:rPr>
              <w:t xml:space="preserve"> Food Story Worksheet </w:t>
            </w:r>
          </w:p>
          <w:p w:rsidR="00D008EF" w:rsidRDefault="00D008EF" w:rsidP="00812626">
            <w:pPr>
              <w:pStyle w:val="LessonNumber"/>
              <w:rPr>
                <w:u w:val="none"/>
              </w:rPr>
            </w:pPr>
            <w:r>
              <w:rPr>
                <w:u w:val="none"/>
              </w:rPr>
              <w:t>These can be downloaded from website</w:t>
            </w:r>
          </w:p>
          <w:p w:rsidR="00D008EF" w:rsidRPr="00E46906" w:rsidRDefault="00D008EF" w:rsidP="00812626">
            <w:pPr>
              <w:pStyle w:val="LessonNumber"/>
              <w:rPr>
                <w:u w:val="none"/>
              </w:rPr>
            </w:pPr>
            <w:r w:rsidRPr="00E46906">
              <w:rPr>
                <w:u w:val="none"/>
              </w:rPr>
              <w:t xml:space="preserve">Each pupil will need access to a computer to watch videos and do </w:t>
            </w:r>
            <w:r>
              <w:rPr>
                <w:u w:val="none"/>
              </w:rPr>
              <w:t>Beef Food Story Work Sheet.</w:t>
            </w:r>
          </w:p>
          <w:p w:rsidR="00D008EF" w:rsidRDefault="00D008EF" w:rsidP="00812626">
            <w:pPr>
              <w:pStyle w:val="LessonNumber"/>
              <w:rPr>
                <w:u w:val="none"/>
              </w:rPr>
            </w:pPr>
            <w:r>
              <w:rPr>
                <w:u w:val="none"/>
              </w:rPr>
              <w:t xml:space="preserve">VIDEO: Intro video is available on </w:t>
            </w:r>
            <w:hyperlink r:id="rId15" w:history="1">
              <w:r w:rsidRPr="00B730E0">
                <w:rPr>
                  <w:rStyle w:val="Hyperlink"/>
                </w:rPr>
                <w:t>www.Teach.Discovering-Our-Countryside.co.uk</w:t>
              </w:r>
            </w:hyperlink>
            <w:r>
              <w:rPr>
                <w:u w:val="none"/>
              </w:rPr>
              <w:t xml:space="preserve">  </w:t>
            </w:r>
            <w:proofErr w:type="spellStart"/>
            <w:r>
              <w:rPr>
                <w:u w:val="none"/>
              </w:rPr>
              <w:t>moodle</w:t>
            </w:r>
            <w:proofErr w:type="spellEnd"/>
            <w:r>
              <w:rPr>
                <w:u w:val="none"/>
              </w:rPr>
              <w:t xml:space="preserve"> course rest are available on Discovering-Our-Countryside.co.uk </w:t>
            </w:r>
          </w:p>
          <w:p w:rsidR="00D008EF" w:rsidRDefault="00D008EF" w:rsidP="00812626">
            <w:pPr>
              <w:pStyle w:val="LessonNumber"/>
              <w:rPr>
                <w:u w:val="none"/>
              </w:rPr>
            </w:pPr>
            <w:r>
              <w:rPr>
                <w:u w:val="none"/>
              </w:rPr>
              <w:t xml:space="preserve">Here: </w:t>
            </w:r>
            <w:hyperlink r:id="rId16" w:history="1">
              <w:r>
                <w:rPr>
                  <w:rStyle w:val="Hyperlink"/>
                </w:rPr>
                <w:t>http://discovering-our-countryside.co.uk/beeffoodstory/</w:t>
              </w:r>
            </w:hyperlink>
            <w:r>
              <w:rPr>
                <w:u w:val="none"/>
              </w:rPr>
              <w:t xml:space="preserve"> </w:t>
            </w:r>
          </w:p>
          <w:p w:rsidR="00D008EF" w:rsidRDefault="00D008EF" w:rsidP="00812626">
            <w:pPr>
              <w:pStyle w:val="LessonNumber"/>
            </w:pPr>
            <w:r>
              <w:t>Lesson Tasks.</w:t>
            </w:r>
          </w:p>
          <w:p w:rsidR="00D008EF" w:rsidRPr="008755F5" w:rsidRDefault="00D008EF" w:rsidP="00812626">
            <w:pPr>
              <w:pStyle w:val="SoWBullet1"/>
            </w:pPr>
            <w:r>
              <w:t>Watch intro video to set scene then could do rest in class or set as homework. Intro Video for Beef</w:t>
            </w:r>
          </w:p>
          <w:p w:rsidR="00D008EF" w:rsidRPr="00357EF6" w:rsidRDefault="00D008EF" w:rsidP="00812626">
            <w:pPr>
              <w:pStyle w:val="LessonNumber"/>
              <w:rPr>
                <w:u w:val="none"/>
              </w:rPr>
            </w:pPr>
            <w:r w:rsidRPr="00357EF6">
              <w:rPr>
                <w:u w:val="none"/>
              </w:rPr>
              <w:t>Then set rest of videos + Workbook as homework task</w:t>
            </w:r>
          </w:p>
          <w:p w:rsidR="00D008EF" w:rsidRDefault="00D008EF" w:rsidP="00812626">
            <w:pPr>
              <w:pStyle w:val="Plenary"/>
            </w:pPr>
            <w:r w:rsidRPr="00667D64">
              <w:t>Plenary</w:t>
            </w:r>
            <w:r>
              <w:t xml:space="preserve">: … </w:t>
            </w:r>
          </w:p>
          <w:p w:rsidR="0095353B" w:rsidRDefault="0095353B" w:rsidP="0095353B">
            <w:pPr>
              <w:pStyle w:val="SoWBullet1"/>
            </w:pPr>
            <w:r>
              <w:t>Discuss food story with class</w:t>
            </w:r>
          </w:p>
          <w:p w:rsidR="00D008EF" w:rsidRDefault="00D008EF" w:rsidP="00812626"/>
        </w:tc>
        <w:tc>
          <w:tcPr>
            <w:tcW w:w="2835" w:type="dxa"/>
            <w:shd w:val="clear" w:color="FFFF00" w:fill="auto"/>
          </w:tcPr>
          <w:p w:rsidR="0095353B" w:rsidRDefault="0095353B" w:rsidP="0095353B">
            <w:pPr>
              <w:pStyle w:val="SoWBullet1"/>
            </w:pPr>
            <w:r>
              <w:t xml:space="preserve">Describe Beef </w:t>
            </w:r>
            <w:r w:rsidRPr="00081FA2">
              <w:t xml:space="preserve">Food Story </w:t>
            </w:r>
            <w:r>
              <w:t>(</w:t>
            </w:r>
            <w:r w:rsidRPr="00D46397">
              <w:rPr>
                <w:rFonts w:cs="Arial"/>
                <w:color w:val="000000"/>
                <w:lang w:eastAsia="en-GB"/>
              </w:rPr>
              <w:t>beans, pulses, fish, eggs and meat section</w:t>
            </w:r>
            <w:r>
              <w:t>) from farm to fork explaining seasonality if any.</w:t>
            </w:r>
          </w:p>
          <w:p w:rsidR="0095353B" w:rsidRDefault="0095353B" w:rsidP="0095353B">
            <w:pPr>
              <w:pStyle w:val="SoWBullet1"/>
              <w:ind w:left="375"/>
            </w:pPr>
            <w:r>
              <w:t xml:space="preserve">Explain how farmers / food producers are using science, technology, engineering and maths to </w:t>
            </w:r>
          </w:p>
          <w:p w:rsidR="0095353B" w:rsidRDefault="0095353B" w:rsidP="0095353B">
            <w:pPr>
              <w:pStyle w:val="SoWBullet1"/>
              <w:numPr>
                <w:ilvl w:val="1"/>
                <w:numId w:val="4"/>
              </w:numPr>
              <w:tabs>
                <w:tab w:val="clear" w:pos="1440"/>
                <w:tab w:val="num" w:pos="597"/>
              </w:tabs>
              <w:ind w:left="597" w:hanging="226"/>
            </w:pPr>
            <w:r>
              <w:t xml:space="preserve">protect the environment </w:t>
            </w:r>
          </w:p>
          <w:p w:rsidR="0095353B" w:rsidRDefault="0095353B" w:rsidP="0095353B">
            <w:pPr>
              <w:pStyle w:val="SoWBullet1"/>
              <w:numPr>
                <w:ilvl w:val="1"/>
                <w:numId w:val="4"/>
              </w:numPr>
              <w:tabs>
                <w:tab w:val="clear" w:pos="1440"/>
                <w:tab w:val="num" w:pos="597"/>
              </w:tabs>
              <w:ind w:left="597" w:hanging="226"/>
            </w:pPr>
            <w:r>
              <w:t xml:space="preserve">help ensure food security </w:t>
            </w:r>
          </w:p>
          <w:p w:rsidR="00D008EF" w:rsidRDefault="0095353B" w:rsidP="0095353B">
            <w:pPr>
              <w:pStyle w:val="SoWBullet1"/>
              <w:numPr>
                <w:ilvl w:val="1"/>
                <w:numId w:val="4"/>
              </w:numPr>
              <w:tabs>
                <w:tab w:val="clear" w:pos="1440"/>
                <w:tab w:val="num" w:pos="597"/>
              </w:tabs>
              <w:ind w:left="597" w:hanging="226"/>
            </w:pPr>
            <w:r>
              <w:t>make food production sustainable</w:t>
            </w:r>
            <w:r w:rsidR="00D008EF">
              <w:t>.</w:t>
            </w:r>
          </w:p>
        </w:tc>
        <w:tc>
          <w:tcPr>
            <w:tcW w:w="3969" w:type="dxa"/>
            <w:shd w:val="clear" w:color="FFFF00" w:fill="auto"/>
          </w:tcPr>
          <w:p w:rsidR="00D008EF" w:rsidRDefault="00D008EF" w:rsidP="00812626">
            <w:pPr>
              <w:pStyle w:val="Plenary"/>
            </w:pPr>
            <w:r w:rsidRPr="00E71D3E">
              <w:rPr>
                <w:highlight w:val="yellow"/>
              </w:rPr>
              <w:t>About Worksheets</w:t>
            </w:r>
            <w:r>
              <w:t xml:space="preserve">: </w:t>
            </w:r>
          </w:p>
          <w:p w:rsidR="00D008EF" w:rsidRDefault="00D008EF" w:rsidP="00812626">
            <w:pPr>
              <w:pStyle w:val="LessonNumber"/>
              <w:tabs>
                <w:tab w:val="clear" w:pos="400"/>
              </w:tabs>
              <w:ind w:hanging="48"/>
              <w:rPr>
                <w:u w:val="none"/>
              </w:rPr>
            </w:pPr>
            <w:r>
              <w:rPr>
                <w:u w:val="none"/>
              </w:rPr>
              <w:t xml:space="preserve">(About Food Story Worksheets. These are macro Word documents which allow pupils to choose answers to cloze exercises based on watching videos about food stories. (If computer virus checker warns about downloading Word macro enabled documents just ignore – they are safe! Once pupils have completed worksheet they can click a button to check their answers and then do any corrections. There is a key word paragraph to complete which really needs checking / marking by a teacher. </w:t>
            </w:r>
            <w:r w:rsidRPr="00E71D3E">
              <w:rPr>
                <w:b/>
                <w:color w:val="FF0000"/>
                <w:u w:val="none"/>
              </w:rPr>
              <w:t>IMPORTANT</w:t>
            </w:r>
            <w:r w:rsidRPr="00E71D3E">
              <w:rPr>
                <w:color w:val="FF0000"/>
                <w:u w:val="none"/>
              </w:rPr>
              <w:t>:</w:t>
            </w:r>
            <w:r>
              <w:rPr>
                <w:u w:val="none"/>
              </w:rPr>
              <w:t xml:space="preserve"> Pupils must really complete worksheet in one go or at least not close the document with macros enable, if they do this then on opening again the document will clear any of their previous answers! If they do save as and save document as normal word document (rather than </w:t>
            </w:r>
            <w:proofErr w:type="spellStart"/>
            <w:r>
              <w:rPr>
                <w:u w:val="none"/>
              </w:rPr>
              <w:t>docm</w:t>
            </w:r>
            <w:proofErr w:type="spellEnd"/>
            <w:r>
              <w:rPr>
                <w:u w:val="none"/>
              </w:rPr>
              <w:t>) then it will preserve the answers they have done but they will not be able to answer any answers not already completed.</w:t>
            </w:r>
          </w:p>
          <w:p w:rsidR="00D008EF" w:rsidRPr="00D008EF" w:rsidRDefault="00D008EF" w:rsidP="00812626">
            <w:pPr>
              <w:pStyle w:val="LessonNumber"/>
              <w:tabs>
                <w:tab w:val="clear" w:pos="400"/>
              </w:tabs>
              <w:ind w:hanging="48"/>
              <w:rPr>
                <w:u w:val="none"/>
              </w:rPr>
            </w:pPr>
            <w:r>
              <w:rPr>
                <w:u w:val="none"/>
              </w:rPr>
              <w:t xml:space="preserve">There is a non-macro version of worksheet which gives them </w:t>
            </w:r>
            <w:proofErr w:type="spellStart"/>
            <w:r>
              <w:rPr>
                <w:u w:val="none"/>
              </w:rPr>
              <w:t>multichoices</w:t>
            </w:r>
            <w:proofErr w:type="spellEnd"/>
            <w:r>
              <w:rPr>
                <w:u w:val="none"/>
              </w:rPr>
              <w:t xml:space="preserve"> for each answer – but does not allow pupils to do self-assessment. )</w:t>
            </w:r>
          </w:p>
        </w:tc>
      </w:tr>
    </w:tbl>
    <w:p w:rsidR="000F6E2C" w:rsidRDefault="000F6E2C">
      <w:pPr>
        <w:rPr>
          <w:b/>
          <w:bCs/>
          <w:iCs/>
        </w:rPr>
      </w:pPr>
    </w:p>
    <w:tbl>
      <w:tblPr>
        <w:tblW w:w="15734" w:type="dxa"/>
        <w:tblInd w:w="-210" w:type="dxa"/>
        <w:tblBorders>
          <w:top w:val="single" w:sz="8" w:space="0" w:color="000000"/>
          <w:left w:val="single" w:sz="18" w:space="0" w:color="000000"/>
          <w:bottom w:val="single" w:sz="18" w:space="0" w:color="000000"/>
          <w:right w:val="single" w:sz="18" w:space="0" w:color="000000"/>
          <w:insideH w:val="single" w:sz="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835"/>
        <w:gridCol w:w="6095"/>
        <w:gridCol w:w="2835"/>
        <w:gridCol w:w="3969"/>
      </w:tblGrid>
      <w:tr w:rsidR="00D008EF" w:rsidTr="00812626">
        <w:trPr>
          <w:trHeight w:val="357"/>
        </w:trPr>
        <w:tc>
          <w:tcPr>
            <w:tcW w:w="15734" w:type="dxa"/>
            <w:gridSpan w:val="4"/>
            <w:shd w:val="clear" w:color="FFFF00" w:fill="auto"/>
          </w:tcPr>
          <w:p w:rsidR="00D008EF" w:rsidRPr="00667D64" w:rsidRDefault="00D008EF" w:rsidP="00812626">
            <w:pPr>
              <w:pStyle w:val="TableTitle"/>
            </w:pPr>
            <w:r>
              <w:lastRenderedPageBreak/>
              <w:t>3. The Eat Well Harvest Food Story 3 – Fruit Veg</w:t>
            </w:r>
          </w:p>
        </w:tc>
      </w:tr>
      <w:tr w:rsidR="00D008EF" w:rsidTr="00812626">
        <w:trPr>
          <w:trHeight w:val="357"/>
        </w:trPr>
        <w:tc>
          <w:tcPr>
            <w:tcW w:w="2835" w:type="dxa"/>
            <w:shd w:val="clear" w:color="FFFF00" w:fill="auto"/>
          </w:tcPr>
          <w:p w:rsidR="00D008EF" w:rsidRPr="00C95271" w:rsidRDefault="00D008EF" w:rsidP="00812626">
            <w:pPr>
              <w:pStyle w:val="SoWBullet1"/>
              <w:numPr>
                <w:ilvl w:val="0"/>
                <w:numId w:val="0"/>
              </w:numPr>
              <w:ind w:left="40"/>
              <w:rPr>
                <w:i/>
              </w:rPr>
            </w:pPr>
            <w:r w:rsidRPr="00C95271">
              <w:rPr>
                <w:i/>
              </w:rPr>
              <w:t xml:space="preserve">Key Stage 3 </w:t>
            </w:r>
          </w:p>
          <w:p w:rsidR="00D008EF" w:rsidRDefault="00D008EF" w:rsidP="00812626">
            <w:pPr>
              <w:pStyle w:val="SoWBullet1"/>
            </w:pPr>
            <w:r>
              <w:rPr>
                <w:lang w:eastAsia="en-GB"/>
              </w:rPr>
              <w:t>U</w:t>
            </w:r>
            <w:r w:rsidRPr="003C6837">
              <w:rPr>
                <w:lang w:eastAsia="en-GB"/>
              </w:rPr>
              <w:t>nderstand the source, seasonality and characteristics of a broad range of ingredients</w:t>
            </w:r>
            <w:r>
              <w:t>.</w:t>
            </w:r>
          </w:p>
          <w:p w:rsidR="00D008EF" w:rsidRPr="00C95271" w:rsidRDefault="00D008EF" w:rsidP="00812626">
            <w:pPr>
              <w:pStyle w:val="SoWBullet1"/>
              <w:numPr>
                <w:ilvl w:val="0"/>
                <w:numId w:val="0"/>
              </w:numPr>
              <w:ind w:left="40"/>
              <w:rPr>
                <w:i/>
                <w:lang w:eastAsia="en-GB"/>
              </w:rPr>
            </w:pPr>
            <w:r w:rsidRPr="00C95271">
              <w:rPr>
                <w:i/>
                <w:lang w:eastAsia="en-GB"/>
              </w:rPr>
              <w:t>Key Stage 4</w:t>
            </w:r>
          </w:p>
          <w:p w:rsidR="00D008EF" w:rsidRDefault="00D008EF" w:rsidP="00812626">
            <w:pPr>
              <w:pStyle w:val="SoWBullet1"/>
              <w:rPr>
                <w:lang w:eastAsia="en-GB"/>
              </w:rPr>
            </w:pPr>
            <w:r>
              <w:rPr>
                <w:lang w:eastAsia="en-GB"/>
              </w:rPr>
              <w:t>Where and how foods are grown, reared, or caught and the primary and secondary stages of processing and production.</w:t>
            </w:r>
          </w:p>
          <w:p w:rsidR="00D008EF" w:rsidRDefault="00D008EF" w:rsidP="00812626">
            <w:pPr>
              <w:pStyle w:val="SoWBullet1"/>
              <w:rPr>
                <w:lang w:eastAsia="en-GB"/>
              </w:rPr>
            </w:pPr>
            <w:r>
              <w:rPr>
                <w:lang w:eastAsia="en-GB"/>
              </w:rPr>
              <w:t xml:space="preserve">How processing affects the sensory and nutritional properties of ingredients. </w:t>
            </w:r>
          </w:p>
          <w:p w:rsidR="00D008EF" w:rsidRDefault="00D008EF" w:rsidP="00812626">
            <w:pPr>
              <w:pStyle w:val="SoWBullet1"/>
              <w:rPr>
                <w:lang w:eastAsia="en-GB"/>
              </w:rPr>
            </w:pPr>
            <w:r>
              <w:rPr>
                <w:lang w:eastAsia="en-GB"/>
              </w:rPr>
              <w:t xml:space="preserve">The impact of food and food security on the environment, local and global markets and communities. </w:t>
            </w:r>
          </w:p>
          <w:p w:rsidR="00D008EF" w:rsidRDefault="00D008EF" w:rsidP="00812626">
            <w:pPr>
              <w:pStyle w:val="SoWBullet1"/>
              <w:rPr>
                <w:lang w:eastAsia="en-GB"/>
              </w:rPr>
            </w:pPr>
            <w:r>
              <w:rPr>
                <w:lang w:eastAsia="en-GB"/>
              </w:rPr>
              <w:t xml:space="preserve">Technological developments that claim to support better health and food production, including fortification and modified foods with health benefits and the efficacy of these. </w:t>
            </w:r>
          </w:p>
          <w:p w:rsidR="00D008EF" w:rsidRPr="003239E8" w:rsidRDefault="00D008EF" w:rsidP="00812626">
            <w:pPr>
              <w:pStyle w:val="SoWBullet1"/>
              <w:ind w:left="375"/>
              <w:rPr>
                <w:rFonts w:ascii="Lucida Sans" w:hAnsi="Lucida Sans"/>
                <w:i/>
              </w:rPr>
            </w:pPr>
          </w:p>
        </w:tc>
        <w:tc>
          <w:tcPr>
            <w:tcW w:w="6095" w:type="dxa"/>
            <w:shd w:val="clear" w:color="FFFF00" w:fill="auto"/>
          </w:tcPr>
          <w:p w:rsidR="00D008EF" w:rsidRPr="0027760A" w:rsidRDefault="00D008EF" w:rsidP="00812626">
            <w:pPr>
              <w:pStyle w:val="LessonNumber"/>
            </w:pPr>
            <w:r w:rsidRPr="0027760A">
              <w:t>Prior Learning:</w:t>
            </w:r>
          </w:p>
          <w:p w:rsidR="00D008EF" w:rsidRDefault="00D008EF" w:rsidP="00812626">
            <w:pPr>
              <w:pStyle w:val="LessonNumber"/>
              <w:rPr>
                <w:u w:val="none"/>
              </w:rPr>
            </w:pPr>
            <w:r>
              <w:rPr>
                <w:u w:val="none"/>
              </w:rPr>
              <w:t>Knowledge of the eat well plate / guide and theme entry point video “Is 5 A Day Killing the Planet?”</w:t>
            </w:r>
          </w:p>
          <w:p w:rsidR="00D008EF" w:rsidRDefault="00D008EF" w:rsidP="00812626">
            <w:pPr>
              <w:pStyle w:val="LessonNumber"/>
              <w:rPr>
                <w:u w:val="none"/>
              </w:rPr>
            </w:pPr>
            <w:r>
              <w:rPr>
                <w:u w:val="none"/>
              </w:rPr>
              <w:t>Suggested order to cover food stories:</w:t>
            </w:r>
          </w:p>
          <w:p w:rsidR="00D008EF" w:rsidRPr="00D46397"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sidRPr="00D46397">
              <w:rPr>
                <w:rFonts w:ascii="Arial" w:hAnsi="Arial" w:cs="Arial"/>
                <w:b/>
                <w:bCs/>
                <w:color w:val="FFFF00"/>
                <w:sz w:val="20"/>
                <w:lang w:eastAsia="en-GB"/>
              </w:rPr>
              <w:t>Cereals Food Story</w:t>
            </w:r>
            <w:r>
              <w:rPr>
                <w:rFonts w:ascii="Arial" w:hAnsi="Arial" w:cs="Arial"/>
                <w:color w:val="000000"/>
                <w:sz w:val="20"/>
                <w:lang w:eastAsia="en-GB"/>
              </w:rPr>
              <w:t xml:space="preserve"> </w:t>
            </w:r>
            <w:r w:rsidRPr="00D46397">
              <w:rPr>
                <w:rFonts w:ascii="Arial" w:hAnsi="Arial" w:cs="Arial"/>
                <w:color w:val="000000"/>
                <w:sz w:val="20"/>
                <w:lang w:eastAsia="en-GB"/>
              </w:rPr>
              <w:t>- starchy carbohydrates</w:t>
            </w:r>
          </w:p>
          <w:p w:rsidR="00D008EF" w:rsidRPr="00D46397"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sidRPr="00D46397">
              <w:rPr>
                <w:rFonts w:ascii="Arial" w:hAnsi="Arial" w:cs="Arial"/>
                <w:b/>
                <w:bCs/>
                <w:color w:val="FF00FF"/>
                <w:sz w:val="20"/>
                <w:lang w:eastAsia="en-GB"/>
              </w:rPr>
              <w:t>Beef Food Story</w:t>
            </w:r>
            <w:r>
              <w:rPr>
                <w:rFonts w:ascii="Arial" w:hAnsi="Arial" w:cs="Arial"/>
                <w:color w:val="000000"/>
                <w:sz w:val="20"/>
                <w:lang w:eastAsia="en-GB"/>
              </w:rPr>
              <w:t xml:space="preserve"> </w:t>
            </w:r>
            <w:r w:rsidRPr="00D46397">
              <w:rPr>
                <w:rFonts w:ascii="Arial" w:hAnsi="Arial" w:cs="Arial"/>
                <w:color w:val="000000"/>
                <w:sz w:val="20"/>
                <w:lang w:eastAsia="en-GB"/>
              </w:rPr>
              <w:t>- for the beans, pulses, fish, eggs and meat section</w:t>
            </w:r>
          </w:p>
          <w:p w:rsidR="00D008EF" w:rsidRPr="00D46397"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sidRPr="00D46397">
              <w:rPr>
                <w:rFonts w:ascii="Arial" w:hAnsi="Arial" w:cs="Arial"/>
                <w:b/>
                <w:bCs/>
                <w:color w:val="00FF00"/>
                <w:sz w:val="20"/>
                <w:lang w:eastAsia="en-GB"/>
              </w:rPr>
              <w:t>Fresh Produce Food Story</w:t>
            </w:r>
            <w:r>
              <w:rPr>
                <w:rFonts w:ascii="Arial" w:hAnsi="Arial" w:cs="Arial"/>
                <w:color w:val="000000"/>
                <w:sz w:val="20"/>
                <w:lang w:eastAsia="en-GB"/>
              </w:rPr>
              <w:t xml:space="preserve"> </w:t>
            </w:r>
            <w:r w:rsidRPr="00D46397">
              <w:rPr>
                <w:rFonts w:ascii="Arial" w:hAnsi="Arial" w:cs="Arial"/>
                <w:color w:val="000000"/>
                <w:sz w:val="20"/>
                <w:lang w:eastAsia="en-GB"/>
              </w:rPr>
              <w:t>- for the fruit and veg section</w:t>
            </w:r>
          </w:p>
          <w:p w:rsidR="00D008EF" w:rsidRPr="00D46397"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Arial" w:hAnsi="Arial" w:cs="Arial"/>
                <w:color w:val="000000"/>
                <w:sz w:val="20"/>
                <w:lang w:eastAsia="en-GB"/>
              </w:rPr>
            </w:pPr>
            <w:r>
              <w:rPr>
                <w:rFonts w:ascii="Arial" w:hAnsi="Arial" w:cs="Arial"/>
                <w:b/>
                <w:bCs/>
                <w:color w:val="0000FF"/>
                <w:sz w:val="20"/>
                <w:lang w:eastAsia="en-GB"/>
              </w:rPr>
              <w:t>Milk</w:t>
            </w:r>
            <w:r w:rsidRPr="00D46397">
              <w:rPr>
                <w:rFonts w:ascii="Arial" w:hAnsi="Arial" w:cs="Arial"/>
                <w:b/>
                <w:bCs/>
                <w:color w:val="0000FF"/>
                <w:sz w:val="20"/>
                <w:lang w:eastAsia="en-GB"/>
              </w:rPr>
              <w:t xml:space="preserve"> Food Story</w:t>
            </w:r>
            <w:r>
              <w:rPr>
                <w:rFonts w:ascii="Arial" w:hAnsi="Arial" w:cs="Arial"/>
                <w:b/>
                <w:bCs/>
                <w:color w:val="0000FF"/>
                <w:sz w:val="20"/>
                <w:lang w:eastAsia="en-GB"/>
              </w:rPr>
              <w:t xml:space="preserve"> </w:t>
            </w:r>
            <w:r w:rsidRPr="00D46397">
              <w:rPr>
                <w:rFonts w:ascii="Arial" w:hAnsi="Arial" w:cs="Arial"/>
                <w:color w:val="000000"/>
                <w:sz w:val="20"/>
                <w:lang w:eastAsia="en-GB"/>
              </w:rPr>
              <w:t>- for the dairy products section</w:t>
            </w:r>
          </w:p>
          <w:p w:rsidR="00D008EF" w:rsidRPr="002B159C" w:rsidRDefault="00D008EF" w:rsidP="00812626">
            <w:pPr>
              <w:pStyle w:val="LessonNumber"/>
              <w:rPr>
                <w:u w:val="none"/>
              </w:rPr>
            </w:pPr>
            <w:r>
              <w:rPr>
                <w:u w:val="none"/>
              </w:rPr>
              <w:t>However setting these as homework and linking each food story to other work you are doing in classroom will work just as well.</w:t>
            </w:r>
          </w:p>
          <w:p w:rsidR="00D008EF" w:rsidRDefault="00D008EF" w:rsidP="00812626">
            <w:pPr>
              <w:pStyle w:val="LessonNumber"/>
            </w:pPr>
            <w:r>
              <w:t xml:space="preserve">Resources: </w:t>
            </w:r>
          </w:p>
          <w:p w:rsidR="00D008EF" w:rsidRDefault="00D008EF" w:rsidP="00812626">
            <w:pPr>
              <w:pStyle w:val="LessonNumber"/>
              <w:rPr>
                <w:u w:val="none"/>
              </w:rPr>
            </w:pPr>
            <w:r w:rsidRPr="00E46906">
              <w:rPr>
                <w:u w:val="none"/>
              </w:rPr>
              <w:t xml:space="preserve">Videos + </w:t>
            </w:r>
            <w:r>
              <w:rPr>
                <w:u w:val="none"/>
              </w:rPr>
              <w:t>Video Script for teacher to read. Fruit Veg</w:t>
            </w:r>
            <w:r w:rsidRPr="00E46906">
              <w:rPr>
                <w:u w:val="none"/>
              </w:rPr>
              <w:t xml:space="preserve"> Food Story Worksheet </w:t>
            </w:r>
          </w:p>
          <w:p w:rsidR="00D008EF" w:rsidRDefault="00D008EF" w:rsidP="00812626">
            <w:pPr>
              <w:pStyle w:val="LessonNumber"/>
              <w:rPr>
                <w:u w:val="none"/>
              </w:rPr>
            </w:pPr>
            <w:r>
              <w:rPr>
                <w:u w:val="none"/>
              </w:rPr>
              <w:t>These can be downloaded from website</w:t>
            </w:r>
          </w:p>
          <w:p w:rsidR="00D008EF" w:rsidRPr="00E46906" w:rsidRDefault="00D008EF" w:rsidP="00812626">
            <w:pPr>
              <w:pStyle w:val="LessonNumber"/>
              <w:rPr>
                <w:u w:val="none"/>
              </w:rPr>
            </w:pPr>
            <w:r w:rsidRPr="00E46906">
              <w:rPr>
                <w:u w:val="none"/>
              </w:rPr>
              <w:t xml:space="preserve">Each pupil will need access to a computer to watch videos and do </w:t>
            </w:r>
            <w:r>
              <w:rPr>
                <w:u w:val="none"/>
              </w:rPr>
              <w:t>Fruit Veg Food Story Work Sheet.</w:t>
            </w:r>
          </w:p>
          <w:p w:rsidR="00D008EF" w:rsidRDefault="00D008EF" w:rsidP="00812626">
            <w:pPr>
              <w:pStyle w:val="LessonNumber"/>
              <w:rPr>
                <w:u w:val="none"/>
              </w:rPr>
            </w:pPr>
            <w:r>
              <w:rPr>
                <w:u w:val="none"/>
              </w:rPr>
              <w:t xml:space="preserve">VIDEO: Intro video is available on </w:t>
            </w:r>
            <w:hyperlink r:id="rId17" w:history="1">
              <w:r w:rsidRPr="00B730E0">
                <w:rPr>
                  <w:rStyle w:val="Hyperlink"/>
                </w:rPr>
                <w:t>www.Teach.Discovering-Our-Countryside.co.uk</w:t>
              </w:r>
            </w:hyperlink>
            <w:r>
              <w:rPr>
                <w:u w:val="none"/>
              </w:rPr>
              <w:t xml:space="preserve">  </w:t>
            </w:r>
            <w:proofErr w:type="spellStart"/>
            <w:r>
              <w:rPr>
                <w:u w:val="none"/>
              </w:rPr>
              <w:t>moodle</w:t>
            </w:r>
            <w:proofErr w:type="spellEnd"/>
            <w:r>
              <w:rPr>
                <w:u w:val="none"/>
              </w:rPr>
              <w:t xml:space="preserve"> course rest are available on Discovering-Our-Countryside.co.uk </w:t>
            </w:r>
          </w:p>
          <w:p w:rsidR="00D008EF" w:rsidRDefault="00D008EF" w:rsidP="00812626">
            <w:pPr>
              <w:pStyle w:val="LessonNumber"/>
              <w:rPr>
                <w:u w:val="none"/>
              </w:rPr>
            </w:pPr>
            <w:r>
              <w:rPr>
                <w:u w:val="none"/>
              </w:rPr>
              <w:t xml:space="preserve">Here: </w:t>
            </w:r>
            <w:hyperlink r:id="rId18" w:history="1">
              <w:r w:rsidRPr="00B730E0">
                <w:rPr>
                  <w:rStyle w:val="Hyperlink"/>
                </w:rPr>
                <w:t>http://discovering-our-countryside.co.uk/fruitvegfoodstory/</w:t>
              </w:r>
            </w:hyperlink>
            <w:r>
              <w:rPr>
                <w:u w:val="none"/>
              </w:rPr>
              <w:t xml:space="preserve"> </w:t>
            </w:r>
          </w:p>
          <w:p w:rsidR="00D008EF" w:rsidRDefault="00D008EF" w:rsidP="00812626">
            <w:pPr>
              <w:pStyle w:val="LessonNumber"/>
            </w:pPr>
            <w:r>
              <w:t>Lesson Tasks.</w:t>
            </w:r>
          </w:p>
          <w:p w:rsidR="00D008EF" w:rsidRPr="008755F5" w:rsidRDefault="00D008EF" w:rsidP="00812626">
            <w:pPr>
              <w:pStyle w:val="SoWBullet1"/>
            </w:pPr>
            <w:r>
              <w:t>Watch intro video to set scene then could do rest in class or set as homework. Intro Video for Fruit Veg</w:t>
            </w:r>
          </w:p>
          <w:p w:rsidR="00D008EF" w:rsidRPr="00357EF6" w:rsidRDefault="00D008EF" w:rsidP="00812626">
            <w:pPr>
              <w:pStyle w:val="LessonNumber"/>
              <w:rPr>
                <w:u w:val="none"/>
              </w:rPr>
            </w:pPr>
            <w:r w:rsidRPr="00357EF6">
              <w:rPr>
                <w:u w:val="none"/>
              </w:rPr>
              <w:t>Then set rest of videos + Workbook as homework task</w:t>
            </w:r>
          </w:p>
          <w:p w:rsidR="00D008EF" w:rsidRDefault="00D008EF" w:rsidP="00812626">
            <w:pPr>
              <w:pStyle w:val="Plenary"/>
            </w:pPr>
            <w:r w:rsidRPr="00667D64">
              <w:t>Plenary</w:t>
            </w:r>
            <w:r>
              <w:t xml:space="preserve">: … </w:t>
            </w:r>
          </w:p>
          <w:p w:rsidR="00D008EF" w:rsidRDefault="00D008EF" w:rsidP="0095353B">
            <w:pPr>
              <w:pStyle w:val="SoWBullet1"/>
            </w:pPr>
            <w:r>
              <w:t>Discuss food story with class</w:t>
            </w:r>
          </w:p>
          <w:p w:rsidR="0095353B" w:rsidRDefault="0095353B" w:rsidP="0095353B">
            <w:pPr>
              <w:pStyle w:val="SoWBullet1"/>
              <w:numPr>
                <w:ilvl w:val="0"/>
                <w:numId w:val="0"/>
              </w:numPr>
              <w:ind w:left="220" w:hanging="180"/>
            </w:pPr>
          </w:p>
        </w:tc>
        <w:tc>
          <w:tcPr>
            <w:tcW w:w="2835" w:type="dxa"/>
            <w:shd w:val="clear" w:color="FFFF00" w:fill="auto"/>
          </w:tcPr>
          <w:p w:rsidR="0095353B" w:rsidRDefault="0095353B" w:rsidP="0095353B">
            <w:pPr>
              <w:pStyle w:val="SoWBullet1"/>
            </w:pPr>
            <w:r>
              <w:t xml:space="preserve">Describe Fruit Veg </w:t>
            </w:r>
            <w:r w:rsidRPr="00081FA2">
              <w:t>Food Story</w:t>
            </w:r>
            <w:r>
              <w:t xml:space="preserve"> from farm to fork explaining seasonality if any.</w:t>
            </w:r>
          </w:p>
          <w:p w:rsidR="0095353B" w:rsidRDefault="0095353B" w:rsidP="0095353B">
            <w:pPr>
              <w:pStyle w:val="SoWBullet1"/>
              <w:ind w:left="375"/>
            </w:pPr>
            <w:r>
              <w:t xml:space="preserve">Explain how farmers / food producers are using science, technology, engineering and maths to </w:t>
            </w:r>
          </w:p>
          <w:p w:rsidR="0095353B" w:rsidRDefault="0095353B" w:rsidP="0095353B">
            <w:pPr>
              <w:pStyle w:val="SoWBullet1"/>
              <w:numPr>
                <w:ilvl w:val="1"/>
                <w:numId w:val="4"/>
              </w:numPr>
              <w:tabs>
                <w:tab w:val="clear" w:pos="1440"/>
                <w:tab w:val="num" w:pos="597"/>
              </w:tabs>
              <w:ind w:left="597" w:hanging="226"/>
            </w:pPr>
            <w:r>
              <w:t xml:space="preserve">protect the environment </w:t>
            </w:r>
          </w:p>
          <w:p w:rsidR="0095353B" w:rsidRDefault="0095353B" w:rsidP="0095353B">
            <w:pPr>
              <w:pStyle w:val="SoWBullet1"/>
              <w:numPr>
                <w:ilvl w:val="1"/>
                <w:numId w:val="4"/>
              </w:numPr>
              <w:tabs>
                <w:tab w:val="clear" w:pos="1440"/>
                <w:tab w:val="num" w:pos="597"/>
              </w:tabs>
              <w:ind w:left="597" w:hanging="226"/>
            </w:pPr>
            <w:r>
              <w:t xml:space="preserve">help ensure food security </w:t>
            </w:r>
          </w:p>
          <w:p w:rsidR="00D008EF" w:rsidRDefault="0095353B" w:rsidP="0095353B">
            <w:pPr>
              <w:pStyle w:val="SoWBullet1"/>
              <w:numPr>
                <w:ilvl w:val="1"/>
                <w:numId w:val="4"/>
              </w:numPr>
              <w:tabs>
                <w:tab w:val="clear" w:pos="1440"/>
                <w:tab w:val="num" w:pos="597"/>
              </w:tabs>
              <w:ind w:left="597" w:hanging="226"/>
            </w:pPr>
            <w:r>
              <w:t>make food production sustainable.</w:t>
            </w:r>
          </w:p>
        </w:tc>
        <w:tc>
          <w:tcPr>
            <w:tcW w:w="3969" w:type="dxa"/>
            <w:shd w:val="clear" w:color="FFFF00" w:fill="auto"/>
          </w:tcPr>
          <w:p w:rsidR="00D008EF" w:rsidRDefault="00D008EF" w:rsidP="00812626">
            <w:pPr>
              <w:pStyle w:val="Plenary"/>
            </w:pPr>
            <w:r w:rsidRPr="00E71D3E">
              <w:rPr>
                <w:highlight w:val="yellow"/>
              </w:rPr>
              <w:t>About Worksheets</w:t>
            </w:r>
            <w:r>
              <w:t xml:space="preserve">: </w:t>
            </w:r>
          </w:p>
          <w:p w:rsidR="00D008EF" w:rsidRDefault="00D008EF" w:rsidP="00812626">
            <w:pPr>
              <w:pStyle w:val="LessonNumber"/>
              <w:tabs>
                <w:tab w:val="clear" w:pos="400"/>
              </w:tabs>
              <w:ind w:hanging="48"/>
              <w:rPr>
                <w:u w:val="none"/>
              </w:rPr>
            </w:pPr>
            <w:r>
              <w:rPr>
                <w:u w:val="none"/>
              </w:rPr>
              <w:t xml:space="preserve">(About Food Story Worksheets. These are macro Word documents which allow pupils to choose answers to cloze exercises based on watching videos about food stories. (If computer virus checker warns about downloading Word macro enabled documents just ignore – they are safe! Once pupils have completed worksheet they can click a button to check their answers and then do any corrections. There is a key word paragraph to complete which really needs checking / marking by a teacher. </w:t>
            </w:r>
            <w:r w:rsidRPr="00E71D3E">
              <w:rPr>
                <w:b/>
                <w:color w:val="FF0000"/>
                <w:u w:val="none"/>
              </w:rPr>
              <w:t>IMPORTANT</w:t>
            </w:r>
            <w:r w:rsidRPr="00E71D3E">
              <w:rPr>
                <w:color w:val="FF0000"/>
                <w:u w:val="none"/>
              </w:rPr>
              <w:t>:</w:t>
            </w:r>
            <w:r>
              <w:rPr>
                <w:u w:val="none"/>
              </w:rPr>
              <w:t xml:space="preserve"> Pupils must really complete worksheet in one go or at least not close the document with macros enable, if they do this then on opening again the document will clear any of their previous answers! If they do save as and save document as normal word document (rather than </w:t>
            </w:r>
            <w:proofErr w:type="spellStart"/>
            <w:r>
              <w:rPr>
                <w:u w:val="none"/>
              </w:rPr>
              <w:t>docm</w:t>
            </w:r>
            <w:proofErr w:type="spellEnd"/>
            <w:r>
              <w:rPr>
                <w:u w:val="none"/>
              </w:rPr>
              <w:t>) then it will preserve the answers they have done but they will not be able to answer any answers not already completed.</w:t>
            </w:r>
          </w:p>
          <w:p w:rsidR="00D008EF" w:rsidRPr="00D008EF" w:rsidRDefault="00D008EF" w:rsidP="00812626">
            <w:pPr>
              <w:pStyle w:val="LessonNumber"/>
              <w:tabs>
                <w:tab w:val="clear" w:pos="400"/>
              </w:tabs>
              <w:ind w:hanging="48"/>
              <w:rPr>
                <w:u w:val="none"/>
              </w:rPr>
            </w:pPr>
            <w:r>
              <w:rPr>
                <w:u w:val="none"/>
              </w:rPr>
              <w:t xml:space="preserve">There is a non-macro version of worksheet which gives them </w:t>
            </w:r>
            <w:proofErr w:type="spellStart"/>
            <w:r>
              <w:rPr>
                <w:u w:val="none"/>
              </w:rPr>
              <w:t>multichoices</w:t>
            </w:r>
            <w:proofErr w:type="spellEnd"/>
            <w:r>
              <w:rPr>
                <w:u w:val="none"/>
              </w:rPr>
              <w:t xml:space="preserve"> for each answer – but does not allow pupils to do self-assessment. )</w:t>
            </w:r>
          </w:p>
        </w:tc>
      </w:tr>
    </w:tbl>
    <w:p w:rsidR="00D008EF" w:rsidRDefault="00D008EF">
      <w:pPr>
        <w:rPr>
          <w:b/>
          <w:bCs/>
          <w:iCs/>
        </w:rPr>
      </w:pPr>
    </w:p>
    <w:tbl>
      <w:tblPr>
        <w:tblW w:w="15734" w:type="dxa"/>
        <w:tblInd w:w="-210" w:type="dxa"/>
        <w:tblBorders>
          <w:top w:val="single" w:sz="8" w:space="0" w:color="000000"/>
          <w:left w:val="single" w:sz="18" w:space="0" w:color="000000"/>
          <w:bottom w:val="single" w:sz="18" w:space="0" w:color="000000"/>
          <w:right w:val="single" w:sz="18" w:space="0" w:color="000000"/>
          <w:insideH w:val="single" w:sz="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835"/>
        <w:gridCol w:w="6095"/>
        <w:gridCol w:w="2835"/>
        <w:gridCol w:w="3969"/>
      </w:tblGrid>
      <w:tr w:rsidR="00D008EF" w:rsidTr="00812626">
        <w:trPr>
          <w:trHeight w:val="357"/>
        </w:trPr>
        <w:tc>
          <w:tcPr>
            <w:tcW w:w="15734" w:type="dxa"/>
            <w:gridSpan w:val="4"/>
            <w:shd w:val="clear" w:color="FFFF00" w:fill="auto"/>
          </w:tcPr>
          <w:p w:rsidR="00D008EF" w:rsidRPr="00667D64" w:rsidRDefault="00D008EF" w:rsidP="00812626">
            <w:pPr>
              <w:pStyle w:val="TableTitle"/>
            </w:pPr>
            <w:r>
              <w:t>4. The Eat Well Harvest Food Story 4 - Milk</w:t>
            </w:r>
          </w:p>
        </w:tc>
      </w:tr>
      <w:tr w:rsidR="00D008EF" w:rsidTr="00812626">
        <w:trPr>
          <w:trHeight w:val="357"/>
        </w:trPr>
        <w:tc>
          <w:tcPr>
            <w:tcW w:w="2835" w:type="dxa"/>
            <w:shd w:val="clear" w:color="FFFF00" w:fill="auto"/>
          </w:tcPr>
          <w:p w:rsidR="00D008EF" w:rsidRPr="00C95271" w:rsidRDefault="00D008EF" w:rsidP="00812626">
            <w:pPr>
              <w:pStyle w:val="SoWBullet1"/>
              <w:numPr>
                <w:ilvl w:val="0"/>
                <w:numId w:val="0"/>
              </w:numPr>
              <w:ind w:left="40"/>
              <w:rPr>
                <w:i/>
              </w:rPr>
            </w:pPr>
            <w:r w:rsidRPr="00C95271">
              <w:rPr>
                <w:i/>
              </w:rPr>
              <w:t xml:space="preserve">Key Stage 3 </w:t>
            </w:r>
          </w:p>
          <w:p w:rsidR="00D008EF" w:rsidRDefault="00D008EF" w:rsidP="00812626">
            <w:pPr>
              <w:pStyle w:val="SoWBullet1"/>
            </w:pPr>
            <w:r>
              <w:rPr>
                <w:lang w:eastAsia="en-GB"/>
              </w:rPr>
              <w:t>U</w:t>
            </w:r>
            <w:r w:rsidRPr="003C6837">
              <w:rPr>
                <w:lang w:eastAsia="en-GB"/>
              </w:rPr>
              <w:t>nderstand the source, seasonality and characteristics of a broad range of ingredients</w:t>
            </w:r>
            <w:r>
              <w:t>.</w:t>
            </w:r>
          </w:p>
          <w:p w:rsidR="00D008EF" w:rsidRPr="00C95271" w:rsidRDefault="00D008EF" w:rsidP="00812626">
            <w:pPr>
              <w:pStyle w:val="SoWBullet1"/>
              <w:numPr>
                <w:ilvl w:val="0"/>
                <w:numId w:val="0"/>
              </w:numPr>
              <w:ind w:left="40"/>
              <w:rPr>
                <w:i/>
                <w:lang w:eastAsia="en-GB"/>
              </w:rPr>
            </w:pPr>
            <w:r w:rsidRPr="00C95271">
              <w:rPr>
                <w:i/>
                <w:lang w:eastAsia="en-GB"/>
              </w:rPr>
              <w:t>Key Stage 4</w:t>
            </w:r>
          </w:p>
          <w:p w:rsidR="00D008EF" w:rsidRDefault="00D008EF" w:rsidP="00812626">
            <w:pPr>
              <w:pStyle w:val="SoWBullet1"/>
              <w:rPr>
                <w:lang w:eastAsia="en-GB"/>
              </w:rPr>
            </w:pPr>
            <w:r>
              <w:rPr>
                <w:lang w:eastAsia="en-GB"/>
              </w:rPr>
              <w:t>Where and how foods are grown, reared, or caught and the primary and secondary stages of processing and production.</w:t>
            </w:r>
          </w:p>
          <w:p w:rsidR="00D008EF" w:rsidRDefault="00D008EF" w:rsidP="00812626">
            <w:pPr>
              <w:pStyle w:val="SoWBullet1"/>
              <w:rPr>
                <w:lang w:eastAsia="en-GB"/>
              </w:rPr>
            </w:pPr>
            <w:r>
              <w:rPr>
                <w:lang w:eastAsia="en-GB"/>
              </w:rPr>
              <w:t xml:space="preserve">How processing affects the sensory and nutritional properties of ingredients. </w:t>
            </w:r>
          </w:p>
          <w:p w:rsidR="00D008EF" w:rsidRDefault="00D008EF" w:rsidP="00812626">
            <w:pPr>
              <w:pStyle w:val="SoWBullet1"/>
              <w:rPr>
                <w:lang w:eastAsia="en-GB"/>
              </w:rPr>
            </w:pPr>
            <w:r>
              <w:rPr>
                <w:lang w:eastAsia="en-GB"/>
              </w:rPr>
              <w:t xml:space="preserve">The impact of food and food security on the environment, local and global markets and communities. </w:t>
            </w:r>
          </w:p>
          <w:p w:rsidR="00D008EF" w:rsidRDefault="00D008EF" w:rsidP="00812626">
            <w:pPr>
              <w:pStyle w:val="SoWBullet1"/>
              <w:rPr>
                <w:lang w:eastAsia="en-GB"/>
              </w:rPr>
            </w:pPr>
            <w:r>
              <w:rPr>
                <w:lang w:eastAsia="en-GB"/>
              </w:rPr>
              <w:t xml:space="preserve">Technological developments that claim to support better health and food production, including fortification and modified foods with health benefits and the efficacy of these. </w:t>
            </w:r>
          </w:p>
          <w:p w:rsidR="00D008EF" w:rsidRPr="003239E8" w:rsidRDefault="00D008EF" w:rsidP="00812626">
            <w:pPr>
              <w:pStyle w:val="SoWBullet1"/>
              <w:ind w:left="375"/>
              <w:rPr>
                <w:rFonts w:ascii="Lucida Sans" w:hAnsi="Lucida Sans"/>
                <w:i/>
              </w:rPr>
            </w:pPr>
          </w:p>
        </w:tc>
        <w:tc>
          <w:tcPr>
            <w:tcW w:w="6095" w:type="dxa"/>
            <w:shd w:val="clear" w:color="FFFF00" w:fill="auto"/>
          </w:tcPr>
          <w:p w:rsidR="00D008EF" w:rsidRPr="0027760A" w:rsidRDefault="00D008EF" w:rsidP="00812626">
            <w:pPr>
              <w:pStyle w:val="LessonNumber"/>
            </w:pPr>
            <w:r w:rsidRPr="0027760A">
              <w:t>Prior Learning:</w:t>
            </w:r>
          </w:p>
          <w:p w:rsidR="00D008EF" w:rsidRDefault="00D008EF" w:rsidP="00812626">
            <w:pPr>
              <w:pStyle w:val="LessonNumber"/>
              <w:rPr>
                <w:u w:val="none"/>
              </w:rPr>
            </w:pPr>
            <w:r>
              <w:rPr>
                <w:u w:val="none"/>
              </w:rPr>
              <w:t>Knowledge of the eat well plate / guide and theme entry point video “Is 5 A Day Killing the Planet?”</w:t>
            </w:r>
          </w:p>
          <w:p w:rsidR="00D008EF" w:rsidRDefault="00D008EF" w:rsidP="00812626">
            <w:pPr>
              <w:pStyle w:val="LessonNumber"/>
              <w:rPr>
                <w:u w:val="none"/>
              </w:rPr>
            </w:pPr>
            <w:r>
              <w:rPr>
                <w:u w:val="none"/>
              </w:rPr>
              <w:t>Suggested order to cover food stories:</w:t>
            </w:r>
          </w:p>
          <w:p w:rsidR="00D008EF" w:rsidRPr="007B3CCA"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Calibri" w:hAnsi="Calibri" w:cs="Calibri"/>
                <w:color w:val="000000"/>
                <w:sz w:val="20"/>
                <w:lang w:eastAsia="en-GB"/>
              </w:rPr>
            </w:pPr>
            <w:r w:rsidRPr="007B3CCA">
              <w:rPr>
                <w:rFonts w:ascii="Calibri" w:hAnsi="Calibri" w:cs="Calibri"/>
                <w:b/>
                <w:bCs/>
                <w:color w:val="FFFF00"/>
                <w:sz w:val="20"/>
                <w:lang w:eastAsia="en-GB"/>
              </w:rPr>
              <w:t>Cereals Food Story</w:t>
            </w:r>
            <w:r w:rsidRPr="007B3CCA">
              <w:rPr>
                <w:rFonts w:ascii="Calibri" w:hAnsi="Calibri" w:cs="Calibri"/>
                <w:color w:val="000000"/>
                <w:sz w:val="20"/>
                <w:lang w:eastAsia="en-GB"/>
              </w:rPr>
              <w:t xml:space="preserve"> - starchy carbohydrates</w:t>
            </w:r>
          </w:p>
          <w:p w:rsidR="00D008EF" w:rsidRPr="007B3CCA"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Calibri" w:hAnsi="Calibri" w:cs="Calibri"/>
                <w:color w:val="000000"/>
                <w:sz w:val="20"/>
                <w:lang w:eastAsia="en-GB"/>
              </w:rPr>
            </w:pPr>
            <w:r w:rsidRPr="007B3CCA">
              <w:rPr>
                <w:rFonts w:ascii="Calibri" w:hAnsi="Calibri" w:cs="Calibri"/>
                <w:b/>
                <w:bCs/>
                <w:color w:val="FF00FF"/>
                <w:sz w:val="20"/>
                <w:lang w:eastAsia="en-GB"/>
              </w:rPr>
              <w:t>Beef Food Story</w:t>
            </w:r>
            <w:r w:rsidRPr="007B3CCA">
              <w:rPr>
                <w:rFonts w:ascii="Calibri" w:hAnsi="Calibri" w:cs="Calibri"/>
                <w:color w:val="000000"/>
                <w:sz w:val="20"/>
                <w:lang w:eastAsia="en-GB"/>
              </w:rPr>
              <w:t xml:space="preserve"> - for the beans, pulses, fish, eggs and meat section</w:t>
            </w:r>
          </w:p>
          <w:p w:rsidR="00D008EF" w:rsidRPr="007B3CCA"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Calibri" w:hAnsi="Calibri" w:cs="Calibri"/>
                <w:color w:val="000000"/>
                <w:sz w:val="20"/>
                <w:lang w:eastAsia="en-GB"/>
              </w:rPr>
            </w:pPr>
            <w:r w:rsidRPr="007B3CCA">
              <w:rPr>
                <w:rFonts w:ascii="Calibri" w:hAnsi="Calibri" w:cs="Calibri"/>
                <w:b/>
                <w:bCs/>
                <w:color w:val="00FF00"/>
                <w:sz w:val="20"/>
                <w:lang w:eastAsia="en-GB"/>
              </w:rPr>
              <w:t>Fresh Produce Food Story</w:t>
            </w:r>
            <w:r w:rsidRPr="007B3CCA">
              <w:rPr>
                <w:rFonts w:ascii="Calibri" w:hAnsi="Calibri" w:cs="Calibri"/>
                <w:color w:val="000000"/>
                <w:sz w:val="20"/>
                <w:lang w:eastAsia="en-GB"/>
              </w:rPr>
              <w:t xml:space="preserve"> - for the fruit and veg section</w:t>
            </w:r>
          </w:p>
          <w:p w:rsidR="00D008EF" w:rsidRPr="007B3CCA" w:rsidRDefault="00D008EF" w:rsidP="00812626">
            <w:pPr>
              <w:widowControl/>
              <w:numPr>
                <w:ilvl w:val="0"/>
                <w:numId w:val="24"/>
              </w:numPr>
              <w:shd w:val="clear" w:color="auto" w:fill="FFFFFF"/>
              <w:overflowPunct/>
              <w:autoSpaceDE/>
              <w:autoSpaceDN/>
              <w:adjustRightInd/>
              <w:spacing w:line="240" w:lineRule="auto"/>
              <w:ind w:left="480" w:right="240"/>
              <w:textAlignment w:val="auto"/>
              <w:rPr>
                <w:rFonts w:ascii="Calibri" w:hAnsi="Calibri" w:cs="Calibri"/>
                <w:color w:val="000000"/>
                <w:sz w:val="20"/>
                <w:lang w:eastAsia="en-GB"/>
              </w:rPr>
            </w:pPr>
            <w:r w:rsidRPr="007B3CCA">
              <w:rPr>
                <w:rFonts w:ascii="Calibri" w:hAnsi="Calibri" w:cs="Calibri"/>
                <w:b/>
                <w:bCs/>
                <w:color w:val="0000FF"/>
                <w:sz w:val="20"/>
                <w:lang w:eastAsia="en-GB"/>
              </w:rPr>
              <w:t xml:space="preserve">Milk Food Story </w:t>
            </w:r>
            <w:r w:rsidRPr="007B3CCA">
              <w:rPr>
                <w:rFonts w:ascii="Calibri" w:hAnsi="Calibri" w:cs="Calibri"/>
                <w:color w:val="000000"/>
                <w:sz w:val="20"/>
                <w:lang w:eastAsia="en-GB"/>
              </w:rPr>
              <w:t>- for the dairy products section</w:t>
            </w:r>
          </w:p>
          <w:p w:rsidR="00D008EF" w:rsidRPr="002B159C" w:rsidRDefault="00D008EF" w:rsidP="00812626">
            <w:pPr>
              <w:pStyle w:val="LessonNumber"/>
              <w:rPr>
                <w:u w:val="none"/>
              </w:rPr>
            </w:pPr>
            <w:r>
              <w:rPr>
                <w:u w:val="none"/>
              </w:rPr>
              <w:t>However setting these as homework and linking each food story to other work you are doing in classroom will work just as well.</w:t>
            </w:r>
          </w:p>
          <w:p w:rsidR="00D008EF" w:rsidRDefault="00D008EF" w:rsidP="00812626">
            <w:pPr>
              <w:pStyle w:val="LessonNumber"/>
            </w:pPr>
            <w:r>
              <w:t xml:space="preserve">Resources: </w:t>
            </w:r>
          </w:p>
          <w:p w:rsidR="00D008EF" w:rsidRDefault="00D008EF" w:rsidP="00812626">
            <w:pPr>
              <w:pStyle w:val="LessonNumber"/>
              <w:rPr>
                <w:u w:val="none"/>
              </w:rPr>
            </w:pPr>
            <w:r w:rsidRPr="00E46906">
              <w:rPr>
                <w:u w:val="none"/>
              </w:rPr>
              <w:t xml:space="preserve">Videos + </w:t>
            </w:r>
            <w:r>
              <w:rPr>
                <w:u w:val="none"/>
              </w:rPr>
              <w:t xml:space="preserve">Video Script for teacher to read. </w:t>
            </w:r>
            <w:r w:rsidR="00325CAF">
              <w:rPr>
                <w:u w:val="none"/>
              </w:rPr>
              <w:t>Milk</w:t>
            </w:r>
            <w:r w:rsidRPr="00E46906">
              <w:rPr>
                <w:u w:val="none"/>
              </w:rPr>
              <w:t xml:space="preserve"> Food Story Worksheet </w:t>
            </w:r>
          </w:p>
          <w:p w:rsidR="00D008EF" w:rsidRDefault="00D008EF" w:rsidP="00812626">
            <w:pPr>
              <w:pStyle w:val="LessonNumber"/>
              <w:rPr>
                <w:u w:val="none"/>
              </w:rPr>
            </w:pPr>
            <w:r>
              <w:rPr>
                <w:u w:val="none"/>
              </w:rPr>
              <w:t>These can be downloaded from website</w:t>
            </w:r>
          </w:p>
          <w:p w:rsidR="00D008EF" w:rsidRPr="00E46906" w:rsidRDefault="00D008EF" w:rsidP="00812626">
            <w:pPr>
              <w:pStyle w:val="LessonNumber"/>
              <w:rPr>
                <w:u w:val="none"/>
              </w:rPr>
            </w:pPr>
            <w:r w:rsidRPr="00E46906">
              <w:rPr>
                <w:u w:val="none"/>
              </w:rPr>
              <w:t xml:space="preserve">Each pupil will need access to a computer to watch videos and do </w:t>
            </w:r>
            <w:r w:rsidR="00325CAF">
              <w:rPr>
                <w:u w:val="none"/>
              </w:rPr>
              <w:t>Milk</w:t>
            </w:r>
            <w:r>
              <w:rPr>
                <w:u w:val="none"/>
              </w:rPr>
              <w:t xml:space="preserve"> Food Story Work Sheet.</w:t>
            </w:r>
          </w:p>
          <w:p w:rsidR="00D008EF" w:rsidRDefault="00D008EF" w:rsidP="00812626">
            <w:pPr>
              <w:pStyle w:val="LessonNumber"/>
              <w:rPr>
                <w:u w:val="none"/>
              </w:rPr>
            </w:pPr>
            <w:r>
              <w:rPr>
                <w:u w:val="none"/>
              </w:rPr>
              <w:t xml:space="preserve">VIDEO: Intro video is available on </w:t>
            </w:r>
            <w:hyperlink r:id="rId19" w:history="1">
              <w:r w:rsidRPr="00B730E0">
                <w:rPr>
                  <w:rStyle w:val="Hyperlink"/>
                </w:rPr>
                <w:t>www.Teach.Discovering-Our-Countryside.co.uk</w:t>
              </w:r>
            </w:hyperlink>
            <w:r>
              <w:rPr>
                <w:u w:val="none"/>
              </w:rPr>
              <w:t xml:space="preserve">  </w:t>
            </w:r>
            <w:proofErr w:type="spellStart"/>
            <w:r>
              <w:rPr>
                <w:u w:val="none"/>
              </w:rPr>
              <w:t>moodle</w:t>
            </w:r>
            <w:proofErr w:type="spellEnd"/>
            <w:r>
              <w:rPr>
                <w:u w:val="none"/>
              </w:rPr>
              <w:t xml:space="preserve"> course rest are available on Discovering-Our-Countryside.co.uk </w:t>
            </w:r>
          </w:p>
          <w:p w:rsidR="00D008EF" w:rsidRDefault="00D008EF" w:rsidP="00812626">
            <w:pPr>
              <w:pStyle w:val="LessonNumber"/>
              <w:rPr>
                <w:u w:val="none"/>
              </w:rPr>
            </w:pPr>
            <w:r>
              <w:rPr>
                <w:u w:val="none"/>
              </w:rPr>
              <w:t xml:space="preserve">Here: </w:t>
            </w:r>
            <w:hyperlink r:id="rId20" w:history="1">
              <w:r w:rsidR="00325CAF" w:rsidRPr="00B730E0">
                <w:rPr>
                  <w:rStyle w:val="Hyperlink"/>
                </w:rPr>
                <w:t>http://discovering-our-countryside.co.uk/milkfoodstory/</w:t>
              </w:r>
            </w:hyperlink>
            <w:r w:rsidR="00325CAF">
              <w:rPr>
                <w:u w:val="none"/>
              </w:rPr>
              <w:t xml:space="preserve"> </w:t>
            </w:r>
          </w:p>
          <w:p w:rsidR="00D008EF" w:rsidRDefault="00D008EF" w:rsidP="00812626">
            <w:pPr>
              <w:pStyle w:val="LessonNumber"/>
            </w:pPr>
            <w:r>
              <w:t>Lesson Tasks.</w:t>
            </w:r>
          </w:p>
          <w:p w:rsidR="00D008EF" w:rsidRPr="008755F5" w:rsidRDefault="00D008EF" w:rsidP="00812626">
            <w:pPr>
              <w:pStyle w:val="SoWBullet1"/>
            </w:pPr>
            <w:r>
              <w:t xml:space="preserve">Watch intro video to set scene then could do rest in class or set as homework. Intro Video for </w:t>
            </w:r>
            <w:r w:rsidR="00325CAF">
              <w:t>Milk</w:t>
            </w:r>
          </w:p>
          <w:p w:rsidR="00D008EF" w:rsidRPr="00357EF6" w:rsidRDefault="00D008EF" w:rsidP="00812626">
            <w:pPr>
              <w:pStyle w:val="LessonNumber"/>
              <w:rPr>
                <w:u w:val="none"/>
              </w:rPr>
            </w:pPr>
            <w:r w:rsidRPr="00357EF6">
              <w:rPr>
                <w:u w:val="none"/>
              </w:rPr>
              <w:t>Then set rest of videos + Workbook as homework task</w:t>
            </w:r>
          </w:p>
          <w:p w:rsidR="00D008EF" w:rsidRDefault="00D008EF" w:rsidP="00812626">
            <w:pPr>
              <w:pStyle w:val="Plenary"/>
            </w:pPr>
            <w:r w:rsidRPr="00667D64">
              <w:t>Plenary</w:t>
            </w:r>
            <w:r>
              <w:t xml:space="preserve">: … </w:t>
            </w:r>
          </w:p>
          <w:p w:rsidR="0095353B" w:rsidRDefault="00D008EF" w:rsidP="007B3CCA">
            <w:pPr>
              <w:pStyle w:val="SoWBullet1"/>
            </w:pPr>
            <w:r>
              <w:t>Discuss food story with class</w:t>
            </w:r>
          </w:p>
        </w:tc>
        <w:tc>
          <w:tcPr>
            <w:tcW w:w="2835" w:type="dxa"/>
            <w:shd w:val="clear" w:color="FFFF00" w:fill="auto"/>
          </w:tcPr>
          <w:p w:rsidR="0095353B" w:rsidRDefault="0095353B" w:rsidP="0095353B">
            <w:pPr>
              <w:pStyle w:val="SoWBullet1"/>
            </w:pPr>
            <w:r>
              <w:t xml:space="preserve">Describe Milk </w:t>
            </w:r>
            <w:r w:rsidRPr="00081FA2">
              <w:t xml:space="preserve">Food Story </w:t>
            </w:r>
            <w:r>
              <w:t>(</w:t>
            </w:r>
            <w:r w:rsidRPr="00D46397">
              <w:rPr>
                <w:rFonts w:cs="Arial"/>
                <w:color w:val="000000"/>
                <w:lang w:eastAsia="en-GB"/>
              </w:rPr>
              <w:t>dairy products section</w:t>
            </w:r>
            <w:r>
              <w:t>) from farm to fork explaining seasonality if any.</w:t>
            </w:r>
          </w:p>
          <w:p w:rsidR="0095353B" w:rsidRDefault="0095353B" w:rsidP="0095353B">
            <w:pPr>
              <w:pStyle w:val="SoWBullet1"/>
              <w:ind w:left="375"/>
            </w:pPr>
            <w:r>
              <w:t xml:space="preserve">Explain how farmers / food producers are using science, technology, engineering and maths to </w:t>
            </w:r>
          </w:p>
          <w:p w:rsidR="0095353B" w:rsidRDefault="0095353B" w:rsidP="0095353B">
            <w:pPr>
              <w:pStyle w:val="SoWBullet1"/>
              <w:numPr>
                <w:ilvl w:val="1"/>
                <w:numId w:val="4"/>
              </w:numPr>
              <w:tabs>
                <w:tab w:val="clear" w:pos="1440"/>
                <w:tab w:val="num" w:pos="597"/>
              </w:tabs>
              <w:ind w:left="597" w:hanging="226"/>
            </w:pPr>
            <w:r>
              <w:t xml:space="preserve">protect the environment </w:t>
            </w:r>
          </w:p>
          <w:p w:rsidR="0095353B" w:rsidRDefault="0095353B" w:rsidP="0095353B">
            <w:pPr>
              <w:pStyle w:val="SoWBullet1"/>
              <w:numPr>
                <w:ilvl w:val="1"/>
                <w:numId w:val="4"/>
              </w:numPr>
              <w:tabs>
                <w:tab w:val="clear" w:pos="1440"/>
                <w:tab w:val="num" w:pos="597"/>
              </w:tabs>
              <w:ind w:left="597" w:hanging="226"/>
            </w:pPr>
            <w:r>
              <w:t xml:space="preserve">help ensure food security </w:t>
            </w:r>
          </w:p>
          <w:p w:rsidR="00D008EF" w:rsidRDefault="0095353B" w:rsidP="0095353B">
            <w:pPr>
              <w:pStyle w:val="SoWBullet1"/>
              <w:numPr>
                <w:ilvl w:val="1"/>
                <w:numId w:val="4"/>
              </w:numPr>
              <w:tabs>
                <w:tab w:val="clear" w:pos="1440"/>
                <w:tab w:val="num" w:pos="597"/>
              </w:tabs>
              <w:ind w:left="597" w:hanging="226"/>
            </w:pPr>
            <w:r>
              <w:t>make food production sustainable.</w:t>
            </w:r>
            <w:r w:rsidR="00D008EF">
              <w:t>.</w:t>
            </w:r>
          </w:p>
        </w:tc>
        <w:tc>
          <w:tcPr>
            <w:tcW w:w="3969" w:type="dxa"/>
            <w:shd w:val="clear" w:color="FFFF00" w:fill="auto"/>
          </w:tcPr>
          <w:p w:rsidR="00D008EF" w:rsidRDefault="00D008EF" w:rsidP="00812626">
            <w:pPr>
              <w:pStyle w:val="Plenary"/>
            </w:pPr>
            <w:r w:rsidRPr="00E71D3E">
              <w:rPr>
                <w:highlight w:val="yellow"/>
              </w:rPr>
              <w:t>About Worksheets</w:t>
            </w:r>
            <w:r>
              <w:t xml:space="preserve">: </w:t>
            </w:r>
          </w:p>
          <w:p w:rsidR="00D008EF" w:rsidRDefault="00D008EF" w:rsidP="00812626">
            <w:pPr>
              <w:pStyle w:val="LessonNumber"/>
              <w:tabs>
                <w:tab w:val="clear" w:pos="400"/>
              </w:tabs>
              <w:ind w:hanging="48"/>
              <w:rPr>
                <w:u w:val="none"/>
              </w:rPr>
            </w:pPr>
            <w:r>
              <w:rPr>
                <w:u w:val="none"/>
              </w:rPr>
              <w:t xml:space="preserve">(About Food Story Worksheets. These are macro Word documents which allow pupils to choose answers to cloze exercises based on watching videos about food stories. (If computer virus checker warns about downloading Word macro enabled documents just ignore – they are safe! Once pupils have completed worksheet they can click a button to check their answers and then do any corrections. There is a key word paragraph to complete which really needs checking / marking by a teacher. </w:t>
            </w:r>
            <w:r w:rsidRPr="00E71D3E">
              <w:rPr>
                <w:b/>
                <w:color w:val="FF0000"/>
                <w:u w:val="none"/>
              </w:rPr>
              <w:t>IMPORTANT</w:t>
            </w:r>
            <w:r w:rsidRPr="00E71D3E">
              <w:rPr>
                <w:color w:val="FF0000"/>
                <w:u w:val="none"/>
              </w:rPr>
              <w:t>:</w:t>
            </w:r>
            <w:r>
              <w:rPr>
                <w:u w:val="none"/>
              </w:rPr>
              <w:t xml:space="preserve"> Pupils must really complete worksheet in one go or at least not close the document with macros enable, if they do this then on opening again the document will clear any of their previous answers! If they do save as and save document as normal word document (rather than </w:t>
            </w:r>
            <w:proofErr w:type="spellStart"/>
            <w:r>
              <w:rPr>
                <w:u w:val="none"/>
              </w:rPr>
              <w:t>docm</w:t>
            </w:r>
            <w:proofErr w:type="spellEnd"/>
            <w:r>
              <w:rPr>
                <w:u w:val="none"/>
              </w:rPr>
              <w:t>) then it will preserve the answers they have done but they will not be able to answer any answers not already completed.</w:t>
            </w:r>
          </w:p>
          <w:p w:rsidR="00D008EF" w:rsidRPr="00D008EF" w:rsidRDefault="00D008EF" w:rsidP="00812626">
            <w:pPr>
              <w:pStyle w:val="LessonNumber"/>
              <w:tabs>
                <w:tab w:val="clear" w:pos="400"/>
              </w:tabs>
              <w:ind w:hanging="48"/>
              <w:rPr>
                <w:u w:val="none"/>
              </w:rPr>
            </w:pPr>
            <w:r>
              <w:rPr>
                <w:u w:val="none"/>
              </w:rPr>
              <w:t xml:space="preserve">There is a non-macro version of worksheet which gives them </w:t>
            </w:r>
            <w:proofErr w:type="spellStart"/>
            <w:r>
              <w:rPr>
                <w:u w:val="none"/>
              </w:rPr>
              <w:t>multichoices</w:t>
            </w:r>
            <w:proofErr w:type="spellEnd"/>
            <w:r>
              <w:rPr>
                <w:u w:val="none"/>
              </w:rPr>
              <w:t xml:space="preserve"> for each answer – but does not allow pupils to do self-assessment. )</w:t>
            </w:r>
          </w:p>
        </w:tc>
      </w:tr>
    </w:tbl>
    <w:p w:rsidR="00D008EF" w:rsidRDefault="00D008EF">
      <w:pPr>
        <w:rPr>
          <w:b/>
          <w:bCs/>
          <w:iCs/>
        </w:rPr>
      </w:pPr>
    </w:p>
    <w:p w:rsidR="008E1D4E" w:rsidRDefault="008E1D4E">
      <w:pPr>
        <w:rPr>
          <w:b/>
          <w:bCs/>
          <w:iCs/>
        </w:rPr>
      </w:pPr>
    </w:p>
    <w:tbl>
      <w:tblPr>
        <w:tblW w:w="15734" w:type="dxa"/>
        <w:tblInd w:w="-210" w:type="dxa"/>
        <w:tblBorders>
          <w:top w:val="single" w:sz="8" w:space="0" w:color="000000"/>
          <w:left w:val="single" w:sz="18" w:space="0" w:color="000000"/>
          <w:bottom w:val="single" w:sz="18" w:space="0" w:color="000000"/>
          <w:right w:val="single" w:sz="18" w:space="0" w:color="000000"/>
          <w:insideH w:val="single" w:sz="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835"/>
        <w:gridCol w:w="6095"/>
        <w:gridCol w:w="2835"/>
        <w:gridCol w:w="3969"/>
      </w:tblGrid>
      <w:tr w:rsidR="00083DBD" w:rsidTr="00812626">
        <w:trPr>
          <w:trHeight w:val="357"/>
        </w:trPr>
        <w:tc>
          <w:tcPr>
            <w:tcW w:w="15734" w:type="dxa"/>
            <w:gridSpan w:val="4"/>
            <w:shd w:val="clear" w:color="FFFF00" w:fill="auto"/>
          </w:tcPr>
          <w:p w:rsidR="00083DBD" w:rsidRPr="00667D64" w:rsidRDefault="00083DBD" w:rsidP="00812626">
            <w:pPr>
              <w:pStyle w:val="TableTitle"/>
            </w:pPr>
            <w:r>
              <w:t>5 Man with food</w:t>
            </w:r>
            <w:r w:rsidR="00C85C51">
              <w:t xml:space="preserve"> and the “problems” this can bring.</w:t>
            </w:r>
          </w:p>
        </w:tc>
      </w:tr>
      <w:tr w:rsidR="00083DBD" w:rsidTr="00812626">
        <w:trPr>
          <w:trHeight w:val="357"/>
        </w:trPr>
        <w:tc>
          <w:tcPr>
            <w:tcW w:w="2835" w:type="dxa"/>
            <w:shd w:val="clear" w:color="FFFF00" w:fill="auto"/>
          </w:tcPr>
          <w:p w:rsidR="00083DBD" w:rsidRPr="00C95271" w:rsidRDefault="00083DBD" w:rsidP="00812626">
            <w:pPr>
              <w:pStyle w:val="SoWBullet1"/>
              <w:numPr>
                <w:ilvl w:val="0"/>
                <w:numId w:val="0"/>
              </w:numPr>
              <w:ind w:left="40"/>
              <w:rPr>
                <w:i/>
              </w:rPr>
            </w:pPr>
            <w:r w:rsidRPr="00C95271">
              <w:rPr>
                <w:i/>
              </w:rPr>
              <w:t xml:space="preserve">Key Stage 3 </w:t>
            </w:r>
          </w:p>
          <w:p w:rsidR="00083DBD" w:rsidRDefault="00083DBD" w:rsidP="00812626">
            <w:pPr>
              <w:pStyle w:val="SoWBullet1"/>
            </w:pPr>
            <w:r>
              <w:rPr>
                <w:lang w:eastAsia="en-GB"/>
              </w:rPr>
              <w:t>U</w:t>
            </w:r>
            <w:r w:rsidRPr="003C6837">
              <w:rPr>
                <w:lang w:eastAsia="en-GB"/>
              </w:rPr>
              <w:t>nderstand the source, seasonality and characteristics of a broad range of ingredients</w:t>
            </w:r>
            <w:r>
              <w:t>.</w:t>
            </w:r>
          </w:p>
          <w:p w:rsidR="00083DBD" w:rsidRPr="00C95271" w:rsidRDefault="00083DBD" w:rsidP="00812626">
            <w:pPr>
              <w:pStyle w:val="SoWBullet1"/>
              <w:numPr>
                <w:ilvl w:val="0"/>
                <w:numId w:val="0"/>
              </w:numPr>
              <w:ind w:left="40"/>
              <w:rPr>
                <w:i/>
                <w:lang w:eastAsia="en-GB"/>
              </w:rPr>
            </w:pPr>
            <w:r w:rsidRPr="00C95271">
              <w:rPr>
                <w:i/>
                <w:lang w:eastAsia="en-GB"/>
              </w:rPr>
              <w:t>Key Stage 4</w:t>
            </w:r>
          </w:p>
          <w:p w:rsidR="00083DBD" w:rsidRDefault="00083DBD" w:rsidP="00812626">
            <w:pPr>
              <w:pStyle w:val="SoWBullet1"/>
              <w:rPr>
                <w:lang w:eastAsia="en-GB"/>
              </w:rPr>
            </w:pPr>
            <w:r>
              <w:rPr>
                <w:lang w:eastAsia="en-GB"/>
              </w:rPr>
              <w:t>Where and how foods are grown, reared, or caught and the primary and secondary stages of processing and production.</w:t>
            </w:r>
          </w:p>
          <w:p w:rsidR="00083DBD" w:rsidRDefault="00083DBD" w:rsidP="00812626">
            <w:pPr>
              <w:pStyle w:val="SoWBullet1"/>
              <w:rPr>
                <w:lang w:eastAsia="en-GB"/>
              </w:rPr>
            </w:pPr>
            <w:r>
              <w:rPr>
                <w:lang w:eastAsia="en-GB"/>
              </w:rPr>
              <w:t xml:space="preserve">The impact of food and food security on the environment, local and global markets and communities. </w:t>
            </w:r>
          </w:p>
          <w:p w:rsidR="00083DBD" w:rsidRDefault="00083DBD" w:rsidP="00083DBD">
            <w:pPr>
              <w:pStyle w:val="SoWBullet1"/>
              <w:rPr>
                <w:lang w:eastAsia="en-GB"/>
              </w:rPr>
            </w:pPr>
            <w:r>
              <w:rPr>
                <w:lang w:eastAsia="en-GB"/>
              </w:rPr>
              <w:t xml:space="preserve">Technological developments that claim to support better health and food production, including fortification and modified foods with health benefits and the efficacy of these. </w:t>
            </w:r>
          </w:p>
          <w:p w:rsidR="00083DBD" w:rsidRDefault="00083DBD" w:rsidP="007E38AC">
            <w:pPr>
              <w:pStyle w:val="SoWBullet1"/>
              <w:numPr>
                <w:ilvl w:val="0"/>
                <w:numId w:val="0"/>
              </w:numPr>
              <w:ind w:left="220" w:hanging="180"/>
              <w:rPr>
                <w:lang w:eastAsia="en-GB"/>
              </w:rPr>
            </w:pPr>
          </w:p>
          <w:p w:rsidR="00083DBD" w:rsidRPr="00FE0439" w:rsidRDefault="00083DBD" w:rsidP="00812626">
            <w:pPr>
              <w:pStyle w:val="SoWBullet1"/>
              <w:numPr>
                <w:ilvl w:val="0"/>
                <w:numId w:val="0"/>
              </w:numPr>
              <w:ind w:left="220"/>
              <w:rPr>
                <w:rFonts w:ascii="Lucida Sans" w:hAnsi="Lucida Sans"/>
                <w:i/>
              </w:rPr>
            </w:pPr>
          </w:p>
        </w:tc>
        <w:tc>
          <w:tcPr>
            <w:tcW w:w="6095" w:type="dxa"/>
            <w:shd w:val="clear" w:color="FFFF00" w:fill="auto"/>
          </w:tcPr>
          <w:p w:rsidR="00083DBD" w:rsidRDefault="00083DBD" w:rsidP="00812626">
            <w:pPr>
              <w:pStyle w:val="LessonNumber"/>
            </w:pPr>
            <w:r>
              <w:t xml:space="preserve">Resources: </w:t>
            </w:r>
          </w:p>
          <w:p w:rsidR="00083DBD" w:rsidRDefault="00083DBD" w:rsidP="00812626">
            <w:pPr>
              <w:pStyle w:val="LessonNumber"/>
              <w:rPr>
                <w:u w:val="none"/>
              </w:rPr>
            </w:pPr>
            <w:r>
              <w:rPr>
                <w:u w:val="none"/>
              </w:rPr>
              <w:t>VIDEO: “Man with food”</w:t>
            </w:r>
          </w:p>
          <w:p w:rsidR="00812626" w:rsidRDefault="00812626" w:rsidP="00812626">
            <w:pPr>
              <w:pStyle w:val="LessonNumber"/>
              <w:rPr>
                <w:u w:val="none"/>
              </w:rPr>
            </w:pPr>
            <w:r>
              <w:rPr>
                <w:u w:val="none"/>
              </w:rPr>
              <w:t>Need to check this but think...</w:t>
            </w:r>
          </w:p>
          <w:p w:rsidR="00812626" w:rsidRDefault="00812626" w:rsidP="00812626">
            <w:pPr>
              <w:pStyle w:val="LessonNumber"/>
              <w:rPr>
                <w:u w:val="none"/>
              </w:rPr>
            </w:pPr>
            <w:r>
              <w:rPr>
                <w:u w:val="none"/>
              </w:rPr>
              <w:t>This shows how in UK we are in comfortable position of food security but this situation has given us the luxury of having certain expectations has an effect on the environment.</w:t>
            </w:r>
          </w:p>
          <w:p w:rsidR="00812626" w:rsidRDefault="00812626" w:rsidP="00812626">
            <w:pPr>
              <w:pStyle w:val="LessonNumber"/>
            </w:pPr>
            <w:r>
              <w:t>Lesson Tasks.</w:t>
            </w:r>
          </w:p>
          <w:p w:rsidR="00201009" w:rsidRDefault="00812626" w:rsidP="00201009">
            <w:pPr>
              <w:pStyle w:val="LessonNumber"/>
              <w:rPr>
                <w:u w:val="none"/>
              </w:rPr>
            </w:pPr>
            <w:r w:rsidRPr="00812626">
              <w:rPr>
                <w:u w:val="none"/>
              </w:rPr>
              <w:t xml:space="preserve">This lesson and next are designed to set up class debate / </w:t>
            </w:r>
            <w:r>
              <w:rPr>
                <w:u w:val="none"/>
              </w:rPr>
              <w:t>and or collaborative learning session.</w:t>
            </w:r>
            <w:r w:rsidR="00201009">
              <w:rPr>
                <w:u w:val="none"/>
              </w:rPr>
              <w:t xml:space="preserve"> </w:t>
            </w:r>
          </w:p>
          <w:p w:rsidR="00201009" w:rsidRDefault="00201009" w:rsidP="00201009">
            <w:pPr>
              <w:pStyle w:val="LessonNumber"/>
              <w:numPr>
                <w:ilvl w:val="0"/>
                <w:numId w:val="25"/>
              </w:numPr>
              <w:rPr>
                <w:u w:val="none"/>
              </w:rPr>
            </w:pPr>
            <w:r>
              <w:rPr>
                <w:u w:val="none"/>
              </w:rPr>
              <w:t xml:space="preserve">Show video then do </w:t>
            </w:r>
            <w:proofErr w:type="spellStart"/>
            <w:r>
              <w:rPr>
                <w:u w:val="none"/>
              </w:rPr>
              <w:t>AfL</w:t>
            </w:r>
            <w:proofErr w:type="spellEnd"/>
            <w:r>
              <w:rPr>
                <w:u w:val="none"/>
              </w:rPr>
              <w:t xml:space="preserve"> Q&amp;A session to assess how much pupils have learnt about modern food production having covered the 4 food stories.</w:t>
            </w:r>
          </w:p>
          <w:p w:rsidR="00812626" w:rsidRDefault="00812626" w:rsidP="00812626">
            <w:pPr>
              <w:pStyle w:val="LessonNumber"/>
              <w:rPr>
                <w:u w:val="none"/>
              </w:rPr>
            </w:pPr>
          </w:p>
          <w:p w:rsidR="007E38AC" w:rsidRPr="007E38AC" w:rsidRDefault="00201009" w:rsidP="00201009">
            <w:pPr>
              <w:pStyle w:val="LessonNumber"/>
              <w:numPr>
                <w:ilvl w:val="0"/>
                <w:numId w:val="25"/>
              </w:numPr>
            </w:pPr>
            <w:r w:rsidRPr="00201009">
              <w:rPr>
                <w:b/>
              </w:rPr>
              <w:t>Collaborative Learning:</w:t>
            </w:r>
            <w:r>
              <w:rPr>
                <w:u w:val="none"/>
              </w:rPr>
              <w:t xml:space="preserve"> S</w:t>
            </w:r>
            <w:r w:rsidR="00812626" w:rsidRPr="00812626">
              <w:rPr>
                <w:u w:val="none"/>
              </w:rPr>
              <w:t>plit class into groups to research the “</w:t>
            </w:r>
            <w:r w:rsidR="00812626" w:rsidRPr="00201009">
              <w:rPr>
                <w:b/>
                <w:u w:val="none"/>
              </w:rPr>
              <w:t>problems</w:t>
            </w:r>
            <w:r w:rsidR="007E38AC">
              <w:rPr>
                <w:u w:val="none"/>
              </w:rPr>
              <w:t>” as decided by you! (My</w:t>
            </w:r>
            <w:r w:rsidR="00812626" w:rsidRPr="00812626">
              <w:rPr>
                <w:u w:val="none"/>
              </w:rPr>
              <w:t xml:space="preserve"> choices would be: Food Miles, Packaging, “Ugly” veg</w:t>
            </w:r>
            <w:r>
              <w:rPr>
                <w:u w:val="none"/>
              </w:rPr>
              <w:t>,</w:t>
            </w:r>
            <w:r w:rsidR="00812626" w:rsidRPr="00812626">
              <w:rPr>
                <w:u w:val="none"/>
              </w:rPr>
              <w:t xml:space="preserve"> Seasonal Food</w:t>
            </w:r>
            <w:r>
              <w:rPr>
                <w:u w:val="none"/>
              </w:rPr>
              <w:t>.</w:t>
            </w:r>
            <w:r w:rsidR="007E38AC">
              <w:rPr>
                <w:u w:val="none"/>
              </w:rPr>
              <w:t>) Once done each group feeds back to rest of class.</w:t>
            </w:r>
          </w:p>
          <w:p w:rsidR="007E38AC" w:rsidRDefault="007E38AC" w:rsidP="007E38AC">
            <w:pPr>
              <w:pStyle w:val="ListParagraph"/>
            </w:pPr>
          </w:p>
          <w:p w:rsidR="00812626" w:rsidRDefault="007E38AC" w:rsidP="00201009">
            <w:pPr>
              <w:pStyle w:val="LessonNumber"/>
              <w:numPr>
                <w:ilvl w:val="0"/>
                <w:numId w:val="25"/>
              </w:numPr>
            </w:pPr>
            <w:r>
              <w:rPr>
                <w:u w:val="none"/>
              </w:rPr>
              <w:t>Watch Video “The Problems” this shows how UK Food producers are trying to solve the “problems” of man with food whilst at the same time making sure we don’t revert to “Man without food” – food security. Depending on how you want to run session / collaborative learning this could be shown as part of setting up collaborative work</w:t>
            </w:r>
            <w:r w:rsidR="00201009">
              <w:rPr>
                <w:u w:val="none"/>
              </w:rPr>
              <w:t xml:space="preserve"> </w:t>
            </w:r>
          </w:p>
          <w:p w:rsidR="00083DBD" w:rsidRPr="00530525" w:rsidRDefault="00083DBD" w:rsidP="00812626">
            <w:pPr>
              <w:pStyle w:val="Plenary"/>
              <w:rPr>
                <w:b w:val="0"/>
                <w:bCs w:val="0"/>
                <w:u w:val="single"/>
                <w:bdr w:val="none" w:sz="0" w:space="0" w:color="auto"/>
              </w:rPr>
            </w:pPr>
            <w:r w:rsidRPr="00530525">
              <w:rPr>
                <w:b w:val="0"/>
                <w:bCs w:val="0"/>
                <w:u w:val="single"/>
                <w:bdr w:val="none" w:sz="0" w:space="0" w:color="auto"/>
              </w:rPr>
              <w:t xml:space="preserve">Plenary: </w:t>
            </w:r>
          </w:p>
          <w:p w:rsidR="007E38AC" w:rsidRDefault="007E38AC" w:rsidP="007B3CCA">
            <w:pPr>
              <w:pStyle w:val="SoWBullet2"/>
            </w:pPr>
            <w:r>
              <w:t>Pupils write short answer / explanation to put into context the theme question “Is 5 A Day Killing the Planet?”</w:t>
            </w:r>
          </w:p>
        </w:tc>
        <w:tc>
          <w:tcPr>
            <w:tcW w:w="2835" w:type="dxa"/>
            <w:shd w:val="clear" w:color="FFFF00" w:fill="auto"/>
          </w:tcPr>
          <w:p w:rsidR="00F22742" w:rsidRDefault="00F22742" w:rsidP="0095353B">
            <w:pPr>
              <w:pStyle w:val="SoWBullet1"/>
            </w:pPr>
            <w:r>
              <w:t>Explain what food security means.</w:t>
            </w:r>
          </w:p>
          <w:p w:rsidR="00F22742" w:rsidRDefault="00F22742" w:rsidP="0095353B">
            <w:pPr>
              <w:pStyle w:val="SoWBullet1"/>
            </w:pPr>
            <w:r>
              <w:t>Explain the sate of food security in:</w:t>
            </w:r>
          </w:p>
          <w:p w:rsidR="00F22742" w:rsidRDefault="00F22742" w:rsidP="00F22742">
            <w:pPr>
              <w:pStyle w:val="SoWBullet1"/>
              <w:numPr>
                <w:ilvl w:val="1"/>
                <w:numId w:val="4"/>
              </w:numPr>
              <w:tabs>
                <w:tab w:val="clear" w:pos="1440"/>
                <w:tab w:val="num" w:pos="801"/>
              </w:tabs>
              <w:ind w:left="801"/>
            </w:pPr>
            <w:r>
              <w:t>UK</w:t>
            </w:r>
          </w:p>
          <w:p w:rsidR="00F22742" w:rsidRDefault="00F22742" w:rsidP="00F22742">
            <w:pPr>
              <w:pStyle w:val="SoWBullet1"/>
              <w:numPr>
                <w:ilvl w:val="1"/>
                <w:numId w:val="4"/>
              </w:numPr>
              <w:tabs>
                <w:tab w:val="clear" w:pos="1440"/>
                <w:tab w:val="num" w:pos="801"/>
              </w:tabs>
              <w:ind w:left="801"/>
            </w:pPr>
            <w:r>
              <w:t>Rest of World</w:t>
            </w:r>
          </w:p>
          <w:p w:rsidR="00F22742" w:rsidRDefault="00F22742" w:rsidP="00F22742">
            <w:pPr>
              <w:pStyle w:val="SoWBullet1"/>
              <w:numPr>
                <w:ilvl w:val="1"/>
                <w:numId w:val="4"/>
              </w:numPr>
              <w:tabs>
                <w:tab w:val="clear" w:pos="1440"/>
                <w:tab w:val="num" w:pos="801"/>
              </w:tabs>
              <w:ind w:left="801"/>
            </w:pPr>
            <w:r>
              <w:t>Now and in the future</w:t>
            </w:r>
          </w:p>
          <w:p w:rsidR="0095353B" w:rsidRDefault="0095353B" w:rsidP="0095353B">
            <w:pPr>
              <w:pStyle w:val="SoWBullet1"/>
            </w:pPr>
            <w:r>
              <w:t>Describe some of the “problems” associated with modern plentiful food production.</w:t>
            </w:r>
          </w:p>
          <w:p w:rsidR="00F22742" w:rsidRPr="00F22742" w:rsidRDefault="0095353B" w:rsidP="00F22742">
            <w:pPr>
              <w:pStyle w:val="SoWBullet1"/>
              <w:rPr>
                <w:rFonts w:ascii="Lucida Sans" w:hAnsi="Lucida Sans"/>
                <w:i/>
              </w:rPr>
            </w:pPr>
            <w:r>
              <w:t xml:space="preserve">Describe how consumer expectation of food can have an impact on the environment. </w:t>
            </w:r>
          </w:p>
          <w:p w:rsidR="00083DBD" w:rsidRPr="00F22742" w:rsidRDefault="00F22742" w:rsidP="00F22742">
            <w:pPr>
              <w:pStyle w:val="SoWBullet1"/>
              <w:rPr>
                <w:rFonts w:ascii="Lucida Sans" w:hAnsi="Lucida Sans"/>
                <w:i/>
              </w:rPr>
            </w:pPr>
            <w:r>
              <w:t>Explain what</w:t>
            </w:r>
            <w:r w:rsidR="0095353B">
              <w:t xml:space="preserve"> sustainable</w:t>
            </w:r>
            <w:r>
              <w:t xml:space="preserve"> food production means.</w:t>
            </w:r>
          </w:p>
          <w:p w:rsidR="00F22742" w:rsidRPr="00F22742" w:rsidRDefault="00F22742" w:rsidP="00F22742">
            <w:pPr>
              <w:pStyle w:val="SoWBullet1"/>
              <w:rPr>
                <w:rFonts w:ascii="Lucida Sans" w:hAnsi="Lucida Sans"/>
                <w:i/>
              </w:rPr>
            </w:pPr>
            <w:r>
              <w:t>Give examples of how food production can be made more sustainable</w:t>
            </w:r>
          </w:p>
          <w:p w:rsidR="00083DBD" w:rsidRDefault="00083DBD" w:rsidP="00812626">
            <w:pPr>
              <w:pStyle w:val="SoWBullet1"/>
              <w:numPr>
                <w:ilvl w:val="0"/>
                <w:numId w:val="0"/>
              </w:numPr>
              <w:ind w:left="760" w:hanging="360"/>
            </w:pPr>
          </w:p>
        </w:tc>
        <w:tc>
          <w:tcPr>
            <w:tcW w:w="3969" w:type="dxa"/>
            <w:shd w:val="clear" w:color="FFFF00" w:fill="auto"/>
          </w:tcPr>
          <w:p w:rsidR="00083DBD" w:rsidRDefault="00083DBD" w:rsidP="00812626"/>
          <w:p w:rsidR="00083DBD" w:rsidRDefault="00083DBD" w:rsidP="00812626"/>
        </w:tc>
      </w:tr>
    </w:tbl>
    <w:p w:rsidR="00083DBD" w:rsidRDefault="00083DBD" w:rsidP="007B3CCA">
      <w:pPr>
        <w:rPr>
          <w:b/>
          <w:bCs/>
          <w:iCs/>
        </w:rPr>
      </w:pPr>
      <w:bookmarkStart w:id="0" w:name="_GoBack"/>
      <w:bookmarkEnd w:id="0"/>
    </w:p>
    <w:sectPr w:rsidR="00083DBD" w:rsidSect="000A63DF">
      <w:headerReference w:type="default" r:id="rId21"/>
      <w:footerReference w:type="default" r:id="rId22"/>
      <w:type w:val="oddPage"/>
      <w:pgSz w:w="16840" w:h="11907" w:orient="landscape"/>
      <w:pgMar w:top="851" w:right="1021" w:bottom="1247" w:left="851" w:header="567"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C0E" w:rsidRDefault="003A6C0E" w:rsidP="009E0A1D">
      <w:r>
        <w:separator/>
      </w:r>
    </w:p>
  </w:endnote>
  <w:endnote w:type="continuationSeparator" w:id="0">
    <w:p w:rsidR="003A6C0E" w:rsidRDefault="003A6C0E" w:rsidP="009E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Prop BT">
    <w:altName w:val="Symbol"/>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30" w:type="dxa"/>
      <w:tblLayout w:type="fixed"/>
      <w:tblCellMar>
        <w:left w:w="0" w:type="dxa"/>
        <w:right w:w="0" w:type="dxa"/>
      </w:tblCellMar>
      <w:tblLook w:val="0000" w:firstRow="0" w:lastRow="0" w:firstColumn="0" w:lastColumn="0" w:noHBand="0" w:noVBand="0"/>
    </w:tblPr>
    <w:tblGrid>
      <w:gridCol w:w="3207"/>
      <w:gridCol w:w="3544"/>
      <w:gridCol w:w="2835"/>
    </w:tblGrid>
    <w:tr w:rsidR="00C85C51" w:rsidTr="0064207F">
      <w:trPr>
        <w:cantSplit/>
      </w:trPr>
      <w:tc>
        <w:tcPr>
          <w:tcW w:w="3207" w:type="dxa"/>
        </w:tcPr>
        <w:p w:rsidR="00C85C51" w:rsidRDefault="00C85C51" w:rsidP="00122C9F">
          <w:pPr>
            <w:pStyle w:val="Footer"/>
          </w:pPr>
          <w:r>
            <w:sym w:font="Symbol" w:char="F0E3"/>
          </w:r>
          <w:r>
            <w:t xml:space="preserve"> Discovering Our Countryside 2013</w:t>
          </w:r>
        </w:p>
      </w:tc>
      <w:tc>
        <w:tcPr>
          <w:tcW w:w="3544" w:type="dxa"/>
        </w:tcPr>
        <w:p w:rsidR="00C85C51" w:rsidRDefault="00C85C51" w:rsidP="0064207F">
          <w:pPr>
            <w:pStyle w:val="Footer"/>
            <w:ind w:right="-142"/>
          </w:pPr>
          <w:r>
            <w:t>www.discovering-our-countryside.co.uk</w:t>
          </w:r>
        </w:p>
      </w:tc>
      <w:tc>
        <w:tcPr>
          <w:tcW w:w="2835" w:type="dxa"/>
        </w:tcPr>
        <w:p w:rsidR="00C85C51" w:rsidRDefault="00C85C51" w:rsidP="0064207F">
          <w:pPr>
            <w:pStyle w:val="Footer"/>
            <w:ind w:left="138"/>
            <w:jc w:val="both"/>
          </w:pPr>
          <w:r>
            <w:rPr>
              <w:noProof/>
            </w:rPr>
            <w:t xml:space="preserve">Design Technology </w:t>
          </w:r>
          <w:r>
            <w:rPr>
              <w:noProof/>
            </w:rPr>
            <w:br/>
            <w:t>Food Provenance – KS3 + KS4</w:t>
          </w:r>
        </w:p>
      </w:tc>
    </w:tr>
  </w:tbl>
  <w:p w:rsidR="00C85C51" w:rsidRDefault="00C85C51" w:rsidP="009E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30" w:type="dxa"/>
      <w:tblLayout w:type="fixed"/>
      <w:tblCellMar>
        <w:left w:w="0" w:type="dxa"/>
        <w:right w:w="0" w:type="dxa"/>
      </w:tblCellMar>
      <w:tblLook w:val="0000" w:firstRow="0" w:lastRow="0" w:firstColumn="0" w:lastColumn="0" w:noHBand="0" w:noVBand="0"/>
    </w:tblPr>
    <w:tblGrid>
      <w:gridCol w:w="3207"/>
      <w:gridCol w:w="3686"/>
      <w:gridCol w:w="2835"/>
    </w:tblGrid>
    <w:tr w:rsidR="00C85C51" w:rsidTr="0064207F">
      <w:trPr>
        <w:cantSplit/>
      </w:trPr>
      <w:tc>
        <w:tcPr>
          <w:tcW w:w="3207" w:type="dxa"/>
        </w:tcPr>
        <w:p w:rsidR="00C85C51" w:rsidRPr="007B3CCA" w:rsidRDefault="00C85C51" w:rsidP="009E0A1D">
          <w:pPr>
            <w:pStyle w:val="Footer"/>
            <w:rPr>
              <w:color w:val="7F7F7F" w:themeColor="text1" w:themeTint="80"/>
            </w:rPr>
          </w:pPr>
          <w:r w:rsidRPr="007B3CCA">
            <w:rPr>
              <w:color w:val="7F7F7F" w:themeColor="text1" w:themeTint="80"/>
            </w:rPr>
            <w:sym w:font="Symbol" w:char="F0E3"/>
          </w:r>
          <w:r w:rsidRPr="007B3CCA">
            <w:rPr>
              <w:color w:val="7F7F7F" w:themeColor="text1" w:themeTint="80"/>
            </w:rPr>
            <w:t xml:space="preserve"> Discovering Our Countryside 2017</w:t>
          </w:r>
        </w:p>
      </w:tc>
      <w:tc>
        <w:tcPr>
          <w:tcW w:w="3686" w:type="dxa"/>
        </w:tcPr>
        <w:p w:rsidR="00C85C51" w:rsidRPr="007B3CCA" w:rsidRDefault="00C85C51" w:rsidP="009E0A1D">
          <w:pPr>
            <w:pStyle w:val="Footer"/>
            <w:rPr>
              <w:color w:val="7F7F7F" w:themeColor="text1" w:themeTint="80"/>
            </w:rPr>
          </w:pPr>
          <w:r w:rsidRPr="007B3CCA">
            <w:rPr>
              <w:color w:val="7F7F7F" w:themeColor="text1" w:themeTint="80"/>
            </w:rPr>
            <w:t xml:space="preserve"> www.discovering-our-countryside.co.uk</w:t>
          </w:r>
        </w:p>
      </w:tc>
      <w:tc>
        <w:tcPr>
          <w:tcW w:w="2835" w:type="dxa"/>
        </w:tcPr>
        <w:p w:rsidR="00C85C51" w:rsidRPr="007B3CCA" w:rsidRDefault="00C85C51" w:rsidP="0064207F">
          <w:pPr>
            <w:pStyle w:val="Footer"/>
            <w:rPr>
              <w:color w:val="7F7F7F" w:themeColor="text1" w:themeTint="80"/>
            </w:rPr>
          </w:pPr>
          <w:r w:rsidRPr="007B3CCA">
            <w:rPr>
              <w:noProof/>
              <w:color w:val="7F7F7F" w:themeColor="text1" w:themeTint="80"/>
            </w:rPr>
            <w:t xml:space="preserve">Design Technology </w:t>
          </w:r>
          <w:r w:rsidRPr="007B3CCA">
            <w:rPr>
              <w:noProof/>
              <w:color w:val="7F7F7F" w:themeColor="text1" w:themeTint="80"/>
            </w:rPr>
            <w:br/>
            <w:t>Food Provenance – KS3 + KS4</w:t>
          </w:r>
        </w:p>
      </w:tc>
    </w:tr>
  </w:tbl>
  <w:p w:rsidR="00C85C51" w:rsidRDefault="00C85C51" w:rsidP="009E0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681" w:type="dxa"/>
      <w:tblInd w:w="-230" w:type="dxa"/>
      <w:tblLayout w:type="fixed"/>
      <w:tblCellMar>
        <w:left w:w="0" w:type="dxa"/>
        <w:right w:w="0" w:type="dxa"/>
      </w:tblCellMar>
      <w:tblLook w:val="0000" w:firstRow="0" w:lastRow="0" w:firstColumn="0" w:lastColumn="0" w:noHBand="0" w:noVBand="0"/>
    </w:tblPr>
    <w:tblGrid>
      <w:gridCol w:w="4199"/>
      <w:gridCol w:w="7513"/>
      <w:gridCol w:w="3969"/>
    </w:tblGrid>
    <w:tr w:rsidR="007B3CCA" w:rsidRPr="007B3CCA" w:rsidTr="003A2394">
      <w:trPr>
        <w:cantSplit/>
      </w:trPr>
      <w:tc>
        <w:tcPr>
          <w:tcW w:w="4199" w:type="dxa"/>
        </w:tcPr>
        <w:p w:rsidR="00C85C51" w:rsidRPr="007B3CCA" w:rsidRDefault="00C85C51" w:rsidP="00122C9F">
          <w:pPr>
            <w:pStyle w:val="Footer"/>
            <w:rPr>
              <w:color w:val="7F7F7F" w:themeColor="text1" w:themeTint="80"/>
            </w:rPr>
          </w:pPr>
          <w:r w:rsidRPr="007B3CCA">
            <w:rPr>
              <w:color w:val="7F7F7F" w:themeColor="text1" w:themeTint="80"/>
            </w:rPr>
            <w:sym w:font="Symbol" w:char="F0E3"/>
          </w:r>
          <w:r w:rsidRPr="007B3CCA">
            <w:rPr>
              <w:color w:val="7F7F7F" w:themeColor="text1" w:themeTint="80"/>
            </w:rPr>
            <w:t xml:space="preserve"> Discovering Our Countryside 2017</w:t>
          </w:r>
        </w:p>
      </w:tc>
      <w:tc>
        <w:tcPr>
          <w:tcW w:w="7513" w:type="dxa"/>
        </w:tcPr>
        <w:p w:rsidR="00C85C51" w:rsidRPr="007B3CCA" w:rsidRDefault="00C85C51" w:rsidP="00122C9F">
          <w:pPr>
            <w:pStyle w:val="Header"/>
            <w:rPr>
              <w:color w:val="7F7F7F" w:themeColor="text1" w:themeTint="80"/>
            </w:rPr>
          </w:pPr>
          <w:r w:rsidRPr="007B3CCA">
            <w:rPr>
              <w:color w:val="7F7F7F" w:themeColor="text1" w:themeTint="80"/>
            </w:rPr>
            <w:t xml:space="preserve">www.discovering-our-countryside.co.uk </w:t>
          </w:r>
          <w:r w:rsidRPr="007B3CCA">
            <w:rPr>
              <w:color w:val="7F7F7F" w:themeColor="text1" w:themeTint="80"/>
            </w:rPr>
            <w:br/>
            <w:t>GCSE Food Preparation and Nutrition.</w:t>
          </w:r>
        </w:p>
      </w:tc>
      <w:tc>
        <w:tcPr>
          <w:tcW w:w="3969" w:type="dxa"/>
        </w:tcPr>
        <w:p w:rsidR="00C85C51" w:rsidRPr="007B3CCA" w:rsidRDefault="00C85C51" w:rsidP="00122C9F">
          <w:pPr>
            <w:pStyle w:val="Footer"/>
            <w:jc w:val="right"/>
            <w:rPr>
              <w:color w:val="7F7F7F" w:themeColor="text1" w:themeTint="80"/>
            </w:rPr>
          </w:pPr>
          <w:r w:rsidRPr="007B3CCA">
            <w:rPr>
              <w:noProof/>
              <w:color w:val="7F7F7F" w:themeColor="text1" w:themeTint="80"/>
            </w:rPr>
            <w:t>Design Technology Food Provenance – KS3 + KS4</w:t>
          </w:r>
        </w:p>
      </w:tc>
    </w:tr>
  </w:tbl>
  <w:p w:rsidR="00C85C51" w:rsidRPr="007B3CCA" w:rsidRDefault="00C85C51" w:rsidP="009E0A1D">
    <w:pPr>
      <w:pStyle w:val="Footer"/>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C0E" w:rsidRDefault="003A6C0E" w:rsidP="009E0A1D">
      <w:r>
        <w:separator/>
      </w:r>
    </w:p>
  </w:footnote>
  <w:footnote w:type="continuationSeparator" w:id="0">
    <w:p w:rsidR="003A6C0E" w:rsidRDefault="003A6C0E" w:rsidP="009E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C51" w:rsidRPr="007B3CCA" w:rsidRDefault="00C85C51" w:rsidP="009E0A1D">
    <w:pPr>
      <w:pStyle w:val="Header"/>
      <w:rPr>
        <w:color w:val="7F7F7F" w:themeColor="text1" w:themeTint="80"/>
      </w:rPr>
    </w:pPr>
    <w:r w:rsidRPr="007B3CCA">
      <w:rPr>
        <w:color w:val="7F7F7F" w:themeColor="text1" w:themeTint="80"/>
      </w:rPr>
      <w:t>GCSE Food Preparation and Nutrition</w:t>
    </w:r>
  </w:p>
  <w:p w:rsidR="00C85C51" w:rsidRDefault="00C85C51" w:rsidP="009E0A1D">
    <w:pPr>
      <w:pStyle w:val="Header"/>
    </w:pPr>
  </w:p>
  <w:p w:rsidR="00C85C51" w:rsidRDefault="00C85C51" w:rsidP="009E0A1D">
    <w:pPr>
      <w:pStyle w:val="Header"/>
    </w:pPr>
  </w:p>
  <w:p w:rsidR="00C85C51" w:rsidRDefault="00C85C51" w:rsidP="009E0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C51" w:rsidRPr="007B3CCA" w:rsidRDefault="00C85C51" w:rsidP="007B3CCA">
    <w:pPr>
      <w:pStyle w:val="Footer2"/>
      <w:tabs>
        <w:tab w:val="left" w:pos="8789"/>
        <w:tab w:val="left" w:pos="11624"/>
      </w:tabs>
      <w:rPr>
        <w:color w:val="7F7F7F" w:themeColor="text1" w:themeTint="80"/>
      </w:rPr>
    </w:pPr>
    <w:r w:rsidRPr="007B3CCA">
      <w:rPr>
        <w:color w:val="7F7F7F" w:themeColor="text1" w:themeTint="80"/>
      </w:rPr>
      <w:drawing>
        <wp:anchor distT="0" distB="0" distL="114300" distR="114300" simplePos="0" relativeHeight="251658240" behindDoc="0" locked="0" layoutInCell="1" allowOverlap="1">
          <wp:simplePos x="0" y="0"/>
          <wp:positionH relativeFrom="column">
            <wp:posOffset>8425815</wp:posOffset>
          </wp:positionH>
          <wp:positionV relativeFrom="paragraph">
            <wp:posOffset>11430</wp:posOffset>
          </wp:positionV>
          <wp:extent cx="480695" cy="258445"/>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480695" cy="258445"/>
                  </a:xfrm>
                  <a:prstGeom prst="rect">
                    <a:avLst/>
                  </a:prstGeom>
                  <a:noFill/>
                  <a:ln w="9525">
                    <a:noFill/>
                    <a:miter lim="800000"/>
                    <a:headEnd/>
                    <a:tailEnd/>
                  </a:ln>
                </pic:spPr>
              </pic:pic>
            </a:graphicData>
          </a:graphic>
        </wp:anchor>
      </w:drawing>
    </w:r>
    <w:r w:rsidRPr="007B3CCA">
      <w:rPr>
        <w:rStyle w:val="bold"/>
        <w:b w:val="0"/>
        <w:color w:val="7F7F7F" w:themeColor="text1" w:themeTint="80"/>
      </w:rPr>
      <w:t>LEARNING OBJECTIVES</w:t>
    </w:r>
    <w:r w:rsidRPr="007B3CCA">
      <w:rPr>
        <w:rStyle w:val="bold"/>
        <w:b w:val="0"/>
        <w:color w:val="7F7F7F" w:themeColor="text1" w:themeTint="80"/>
      </w:rPr>
      <w:tab/>
      <w:t>POSSIBLE TEACHING ACTIVITIES</w:t>
    </w:r>
    <w:r w:rsidRPr="007B3CCA">
      <w:rPr>
        <w:rStyle w:val="bold"/>
        <w:b w:val="0"/>
        <w:color w:val="7F7F7F" w:themeColor="text1" w:themeTint="80"/>
      </w:rPr>
      <w:tab/>
      <w:t>LEARNING OUTCOMES</w:t>
    </w:r>
    <w:r w:rsidRPr="007B3CCA">
      <w:rPr>
        <w:rStyle w:val="bold"/>
        <w:b w:val="0"/>
        <w:color w:val="7F7F7F" w:themeColor="text1" w:themeTint="80"/>
      </w:rPr>
      <w:tab/>
      <w:t>POINTS TO NOTE</w:t>
    </w:r>
    <w:r w:rsidRPr="007B3CCA">
      <w:rPr>
        <w:color w:val="7F7F7F" w:themeColor="text1" w:themeTint="80"/>
      </w:rPr>
      <w:t xml:space="preserve"> </w:t>
    </w:r>
  </w:p>
  <w:p w:rsidR="00C85C51" w:rsidRPr="007B3CCA" w:rsidRDefault="00C85C51" w:rsidP="007B3CCA">
    <w:pPr>
      <w:pStyle w:val="Footer2"/>
      <w:tabs>
        <w:tab w:val="left" w:pos="8789"/>
        <w:tab w:val="left" w:pos="11624"/>
      </w:tabs>
      <w:rPr>
        <w:color w:val="7F7F7F" w:themeColor="text1" w:themeTint="80"/>
      </w:rPr>
    </w:pPr>
    <w:r w:rsidRPr="007B3CCA">
      <w:rPr>
        <w:color w:val="7F7F7F" w:themeColor="text1" w:themeTint="80"/>
      </w:rPr>
      <w:t>PUPILS SHOULD LEARN</w:t>
    </w:r>
  </w:p>
  <w:p w:rsidR="00C85C51" w:rsidRDefault="00C85C51" w:rsidP="007B3CCA">
    <w:pPr>
      <w:pStyle w:val="Footer2"/>
      <w:tabs>
        <w:tab w:val="left" w:pos="8789"/>
        <w:tab w:val="left" w:pos="11624"/>
      </w:tabs>
      <w:rPr>
        <w:color w:val="7F7F7F" w:themeColor="text1" w:themeTint="80"/>
      </w:rPr>
    </w:pPr>
    <w:r w:rsidRPr="007B3CCA">
      <w:rPr>
        <w:color w:val="7F7F7F" w:themeColor="text1" w:themeTint="80"/>
      </w:rPr>
      <w:t xml:space="preserve">Today’s </w:t>
    </w:r>
    <w:r w:rsidRPr="007B3CCA">
      <w:rPr>
        <w:color w:val="7F7F7F" w:themeColor="text1" w:themeTint="80"/>
      </w:rPr>
      <w:t>Learning:-</w:t>
    </w:r>
    <w:r w:rsidRPr="007B3CCA">
      <w:rPr>
        <w:color w:val="7F7F7F" w:themeColor="text1" w:themeTint="80"/>
      </w:rPr>
      <w:tab/>
      <w:t>Lesson Tasks / Activities.</w:t>
    </w:r>
    <w:r w:rsidRPr="007B3CCA">
      <w:rPr>
        <w:color w:val="7F7F7F" w:themeColor="text1" w:themeTint="80"/>
      </w:rPr>
      <w:tab/>
      <w:t>Pupils should be able to:-</w:t>
    </w:r>
  </w:p>
  <w:p w:rsidR="007B3CCA" w:rsidRPr="007B3CCA" w:rsidRDefault="007B3CCA" w:rsidP="007B3CCA">
    <w:pPr>
      <w:pStyle w:val="Footer2"/>
      <w:tabs>
        <w:tab w:val="left" w:pos="8789"/>
        <w:tab w:val="left" w:pos="11624"/>
      </w:tabs>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0A5"/>
    <w:multiLevelType w:val="multilevel"/>
    <w:tmpl w:val="C622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3134F"/>
    <w:multiLevelType w:val="hybridMultilevel"/>
    <w:tmpl w:val="EF3A0B06"/>
    <w:lvl w:ilvl="0" w:tplc="5EE291C6">
      <w:numFmt w:val="bullet"/>
      <w:pStyle w:val="MarksLO"/>
      <w:lvlText w:val=""/>
      <w:lvlJc w:val="left"/>
      <w:pPr>
        <w:tabs>
          <w:tab w:val="num" w:pos="400"/>
        </w:tabs>
        <w:ind w:left="220" w:hanging="18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65259"/>
    <w:multiLevelType w:val="hybridMultilevel"/>
    <w:tmpl w:val="D2B279D4"/>
    <w:lvl w:ilvl="0" w:tplc="A4168E04">
      <w:start w:val="1"/>
      <w:numFmt w:val="bullet"/>
      <w:pStyle w:val="Bullet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63C61"/>
    <w:multiLevelType w:val="multilevel"/>
    <w:tmpl w:val="3CB6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A013F"/>
    <w:multiLevelType w:val="multilevel"/>
    <w:tmpl w:val="165060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5EE73C9"/>
    <w:multiLevelType w:val="multilevel"/>
    <w:tmpl w:val="7C0C43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8FD5F5B"/>
    <w:multiLevelType w:val="multilevel"/>
    <w:tmpl w:val="E08AB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C23A31"/>
    <w:multiLevelType w:val="hybridMultilevel"/>
    <w:tmpl w:val="AE20AED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8" w15:restartNumberingAfterBreak="0">
    <w:nsid w:val="25BE19B5"/>
    <w:multiLevelType w:val="hybridMultilevel"/>
    <w:tmpl w:val="08981886"/>
    <w:lvl w:ilvl="0" w:tplc="5F441C84">
      <w:start w:val="1"/>
      <w:numFmt w:val="bullet"/>
      <w:pStyle w:val="MarksLesson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36ABE"/>
    <w:multiLevelType w:val="multilevel"/>
    <w:tmpl w:val="B170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C210C3"/>
    <w:multiLevelType w:val="hybridMultilevel"/>
    <w:tmpl w:val="E9920E44"/>
    <w:lvl w:ilvl="0" w:tplc="9C2E07AE">
      <w:start w:val="1"/>
      <w:numFmt w:val="bullet"/>
      <w:lvlText w:val=""/>
      <w:lvlJc w:val="left"/>
      <w:pPr>
        <w:tabs>
          <w:tab w:val="num" w:pos="360"/>
        </w:tabs>
        <w:ind w:left="340" w:hanging="340"/>
      </w:pPr>
      <w:rPr>
        <w:rFonts w:ascii="SymbolProp BT" w:hAnsi="SymbolProp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F25010"/>
    <w:multiLevelType w:val="multilevel"/>
    <w:tmpl w:val="62D867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5533499"/>
    <w:multiLevelType w:val="hybridMultilevel"/>
    <w:tmpl w:val="D5EC5934"/>
    <w:lvl w:ilvl="0" w:tplc="B1CC6D60">
      <w:numFmt w:val="bullet"/>
      <w:pStyle w:val="SoWBullet1"/>
      <w:lvlText w:val=""/>
      <w:lvlJc w:val="left"/>
      <w:pPr>
        <w:tabs>
          <w:tab w:val="num" w:pos="400"/>
        </w:tabs>
        <w:ind w:left="220" w:hanging="180"/>
      </w:pPr>
      <w:rPr>
        <w:rFonts w:ascii="Symbol" w:hAnsi="Symbol" w:hint="default"/>
        <w:sz w:val="16"/>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DC26D3"/>
    <w:multiLevelType w:val="multilevel"/>
    <w:tmpl w:val="4B64A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8913625"/>
    <w:multiLevelType w:val="hybridMultilevel"/>
    <w:tmpl w:val="B3A2E888"/>
    <w:lvl w:ilvl="0" w:tplc="B9FECC4A">
      <w:numFmt w:val="bullet"/>
      <w:lvlText w:val=""/>
      <w:lvlJc w:val="left"/>
      <w:pPr>
        <w:tabs>
          <w:tab w:val="num" w:pos="400"/>
        </w:tabs>
        <w:ind w:left="220" w:hanging="180"/>
      </w:pPr>
      <w:rPr>
        <w:rFonts w:ascii="Symbol" w:hAnsi="Symbol" w:hint="default"/>
        <w:sz w:val="16"/>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A16756"/>
    <w:multiLevelType w:val="multilevel"/>
    <w:tmpl w:val="31981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B891EA0"/>
    <w:multiLevelType w:val="multilevel"/>
    <w:tmpl w:val="11740F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DD3535B"/>
    <w:multiLevelType w:val="multilevel"/>
    <w:tmpl w:val="1BD411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0878C3"/>
    <w:multiLevelType w:val="hybridMultilevel"/>
    <w:tmpl w:val="3C3A062E"/>
    <w:lvl w:ilvl="0" w:tplc="77FC92BA">
      <w:start w:val="1"/>
      <w:numFmt w:val="bullet"/>
      <w:pStyle w:val="normalbullet"/>
      <w:lvlText w:val=""/>
      <w:lvlJc w:val="left"/>
      <w:pPr>
        <w:ind w:left="1001" w:hanging="360"/>
      </w:pPr>
      <w:rPr>
        <w:rFonts w:ascii="Symbol" w:hAnsi="Symbo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19" w15:restartNumberingAfterBreak="0">
    <w:nsid w:val="63A50136"/>
    <w:multiLevelType w:val="hybridMultilevel"/>
    <w:tmpl w:val="EFC602A8"/>
    <w:lvl w:ilvl="0" w:tplc="042EC428">
      <w:numFmt w:val="bullet"/>
      <w:lvlText w:val=""/>
      <w:lvlJc w:val="left"/>
      <w:pPr>
        <w:tabs>
          <w:tab w:val="num" w:pos="400"/>
        </w:tabs>
        <w:ind w:left="220" w:hanging="180"/>
      </w:pPr>
      <w:rPr>
        <w:rFonts w:ascii="Symbol" w:hAnsi="Symbol" w:hint="default"/>
        <w:sz w:val="16"/>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697E62"/>
    <w:multiLevelType w:val="hybridMultilevel"/>
    <w:tmpl w:val="D5EC5934"/>
    <w:lvl w:ilvl="0" w:tplc="AED257B2">
      <w:numFmt w:val="bullet"/>
      <w:lvlText w:val=""/>
      <w:lvlJc w:val="left"/>
      <w:pPr>
        <w:tabs>
          <w:tab w:val="num" w:pos="400"/>
        </w:tabs>
        <w:ind w:left="220" w:hanging="180"/>
      </w:pPr>
      <w:rPr>
        <w:rFonts w:ascii="Wingdings" w:hAnsi="Wingdings" w:hint="default"/>
        <w:sz w:val="16"/>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4C6B03"/>
    <w:multiLevelType w:val="multilevel"/>
    <w:tmpl w:val="99C81320"/>
    <w:lvl w:ilvl="0">
      <w:start w:val="1"/>
      <w:numFmt w:val="decimal"/>
      <w:pStyle w:val="SoWList1"/>
      <w:lvlText w:val="%1)"/>
      <w:lvlJc w:val="left"/>
      <w:pPr>
        <w:tabs>
          <w:tab w:val="num" w:pos="567"/>
        </w:tabs>
        <w:ind w:left="567" w:hanging="567"/>
      </w:pPr>
      <w:rPr>
        <w:rFonts w:hint="default"/>
      </w:rPr>
    </w:lvl>
    <w:lvl w:ilvl="1">
      <w:start w:val="1"/>
      <w:numFmt w:val="bullet"/>
      <w:lvlText w:val=""/>
      <w:lvlJc w:val="left"/>
      <w:pPr>
        <w:tabs>
          <w:tab w:val="num" w:pos="851"/>
        </w:tabs>
        <w:ind w:left="851" w:hanging="491"/>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9FE5A72"/>
    <w:multiLevelType w:val="multilevel"/>
    <w:tmpl w:val="13D88F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
  </w:num>
  <w:num w:numId="2">
    <w:abstractNumId w:val="18"/>
  </w:num>
  <w:num w:numId="3">
    <w:abstractNumId w:val="2"/>
  </w:num>
  <w:num w:numId="4">
    <w:abstractNumId w:val="12"/>
  </w:num>
  <w:num w:numId="5">
    <w:abstractNumId w:val="1"/>
  </w:num>
  <w:num w:numId="6">
    <w:abstractNumId w:val="21"/>
  </w:num>
  <w:num w:numId="7">
    <w:abstractNumId w:val="10"/>
  </w:num>
  <w:num w:numId="8">
    <w:abstractNumId w:val="14"/>
  </w:num>
  <w:num w:numId="9">
    <w:abstractNumId w:val="19"/>
  </w:num>
  <w:num w:numId="10">
    <w:abstractNumId w:val="20"/>
  </w:num>
  <w:num w:numId="11">
    <w:abstractNumId w:val="17"/>
  </w:num>
  <w:num w:numId="12">
    <w:abstractNumId w:val="13"/>
  </w:num>
  <w:num w:numId="13">
    <w:abstractNumId w:val="5"/>
  </w:num>
  <w:num w:numId="14">
    <w:abstractNumId w:val="4"/>
  </w:num>
  <w:num w:numId="15">
    <w:abstractNumId w:val="16"/>
  </w:num>
  <w:num w:numId="16">
    <w:abstractNumId w:val="22"/>
  </w:num>
  <w:num w:numId="17">
    <w:abstractNumId w:val="15"/>
  </w:num>
  <w:num w:numId="18">
    <w:abstractNumId w:val="11"/>
  </w:num>
  <w:num w:numId="19">
    <w:abstractNumId w:val="9"/>
  </w:num>
  <w:num w:numId="20">
    <w:abstractNumId w:val="0"/>
  </w:num>
  <w:num w:numId="21">
    <w:abstractNumId w:val="6"/>
  </w:num>
  <w:num w:numId="22">
    <w:abstractNumId w:val="12"/>
  </w:num>
  <w:num w:numId="23">
    <w:abstractNumId w:val="12"/>
  </w:num>
  <w:num w:numId="24">
    <w:abstractNumId w:val="3"/>
  </w:num>
  <w:num w:numId="25">
    <w:abstractNumId w:val="7"/>
  </w:num>
  <w:num w:numId="26">
    <w:abstractNumId w:val="12"/>
  </w:num>
  <w:num w:numId="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linkStyl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63883"/>
    <w:rsid w:val="000229EB"/>
    <w:rsid w:val="00023DD1"/>
    <w:rsid w:val="00033D56"/>
    <w:rsid w:val="0003433D"/>
    <w:rsid w:val="00066654"/>
    <w:rsid w:val="0006665D"/>
    <w:rsid w:val="0006673D"/>
    <w:rsid w:val="00071B18"/>
    <w:rsid w:val="000747F9"/>
    <w:rsid w:val="00081FA2"/>
    <w:rsid w:val="00083DBD"/>
    <w:rsid w:val="00090163"/>
    <w:rsid w:val="00091E52"/>
    <w:rsid w:val="000A0734"/>
    <w:rsid w:val="000A4C8F"/>
    <w:rsid w:val="000A63DF"/>
    <w:rsid w:val="000A6D89"/>
    <w:rsid w:val="000B1B3D"/>
    <w:rsid w:val="000B37C0"/>
    <w:rsid w:val="000D029E"/>
    <w:rsid w:val="000D4065"/>
    <w:rsid w:val="000F6E2C"/>
    <w:rsid w:val="000F714E"/>
    <w:rsid w:val="001028AF"/>
    <w:rsid w:val="00111923"/>
    <w:rsid w:val="00122C9F"/>
    <w:rsid w:val="00123994"/>
    <w:rsid w:val="0013252B"/>
    <w:rsid w:val="0014616E"/>
    <w:rsid w:val="001549EF"/>
    <w:rsid w:val="00174302"/>
    <w:rsid w:val="0018728F"/>
    <w:rsid w:val="00195239"/>
    <w:rsid w:val="00196301"/>
    <w:rsid w:val="001A51D9"/>
    <w:rsid w:val="001A7975"/>
    <w:rsid w:val="001B0DDF"/>
    <w:rsid w:val="001B13DB"/>
    <w:rsid w:val="001B482A"/>
    <w:rsid w:val="001B66F5"/>
    <w:rsid w:val="001C42F0"/>
    <w:rsid w:val="001D137B"/>
    <w:rsid w:val="001E3E10"/>
    <w:rsid w:val="001F41D2"/>
    <w:rsid w:val="00201009"/>
    <w:rsid w:val="00205FFC"/>
    <w:rsid w:val="002239D4"/>
    <w:rsid w:val="00232617"/>
    <w:rsid w:val="00234BDF"/>
    <w:rsid w:val="00250510"/>
    <w:rsid w:val="00251F9A"/>
    <w:rsid w:val="0026036C"/>
    <w:rsid w:val="0026269E"/>
    <w:rsid w:val="00262DD6"/>
    <w:rsid w:val="002656D5"/>
    <w:rsid w:val="0027760A"/>
    <w:rsid w:val="002825DA"/>
    <w:rsid w:val="002B159C"/>
    <w:rsid w:val="002D56CB"/>
    <w:rsid w:val="002F137F"/>
    <w:rsid w:val="003239E8"/>
    <w:rsid w:val="00325CAF"/>
    <w:rsid w:val="0033689D"/>
    <w:rsid w:val="00337CE3"/>
    <w:rsid w:val="00344CEE"/>
    <w:rsid w:val="0034623E"/>
    <w:rsid w:val="00357EF6"/>
    <w:rsid w:val="00363883"/>
    <w:rsid w:val="00371253"/>
    <w:rsid w:val="003A2394"/>
    <w:rsid w:val="003A32FD"/>
    <w:rsid w:val="003A53E1"/>
    <w:rsid w:val="003A6C0E"/>
    <w:rsid w:val="003C6837"/>
    <w:rsid w:val="003C6D19"/>
    <w:rsid w:val="003C7CA9"/>
    <w:rsid w:val="003D4C3C"/>
    <w:rsid w:val="003E325E"/>
    <w:rsid w:val="003E5866"/>
    <w:rsid w:val="003E7B92"/>
    <w:rsid w:val="003F2E9B"/>
    <w:rsid w:val="003F5CD8"/>
    <w:rsid w:val="003F7F9E"/>
    <w:rsid w:val="004261EE"/>
    <w:rsid w:val="00440792"/>
    <w:rsid w:val="00463F1B"/>
    <w:rsid w:val="004C60DC"/>
    <w:rsid w:val="004D5852"/>
    <w:rsid w:val="004E0577"/>
    <w:rsid w:val="004E11A4"/>
    <w:rsid w:val="004E32E1"/>
    <w:rsid w:val="004E72C2"/>
    <w:rsid w:val="004F26CA"/>
    <w:rsid w:val="005245BF"/>
    <w:rsid w:val="00530525"/>
    <w:rsid w:val="0053085B"/>
    <w:rsid w:val="00553CE5"/>
    <w:rsid w:val="00564957"/>
    <w:rsid w:val="00575483"/>
    <w:rsid w:val="0058011E"/>
    <w:rsid w:val="005A295F"/>
    <w:rsid w:val="005A4461"/>
    <w:rsid w:val="005A7FCB"/>
    <w:rsid w:val="005B06AE"/>
    <w:rsid w:val="005B21F4"/>
    <w:rsid w:val="005C0462"/>
    <w:rsid w:val="005C2789"/>
    <w:rsid w:val="005D5346"/>
    <w:rsid w:val="00611071"/>
    <w:rsid w:val="00633B00"/>
    <w:rsid w:val="006350AC"/>
    <w:rsid w:val="0064207F"/>
    <w:rsid w:val="00646808"/>
    <w:rsid w:val="00667D64"/>
    <w:rsid w:val="00684958"/>
    <w:rsid w:val="006864C6"/>
    <w:rsid w:val="006B424F"/>
    <w:rsid w:val="006B72A4"/>
    <w:rsid w:val="006C45F6"/>
    <w:rsid w:val="006D2735"/>
    <w:rsid w:val="006D7DB6"/>
    <w:rsid w:val="00703FE0"/>
    <w:rsid w:val="0072183D"/>
    <w:rsid w:val="007266C1"/>
    <w:rsid w:val="00735928"/>
    <w:rsid w:val="00746AB9"/>
    <w:rsid w:val="00750BEC"/>
    <w:rsid w:val="007526B9"/>
    <w:rsid w:val="00753677"/>
    <w:rsid w:val="00756E88"/>
    <w:rsid w:val="00763C5D"/>
    <w:rsid w:val="00766984"/>
    <w:rsid w:val="00767297"/>
    <w:rsid w:val="007940F1"/>
    <w:rsid w:val="00795ADF"/>
    <w:rsid w:val="007A0166"/>
    <w:rsid w:val="007A2DEF"/>
    <w:rsid w:val="007B3CCA"/>
    <w:rsid w:val="007C52F5"/>
    <w:rsid w:val="007D14F7"/>
    <w:rsid w:val="007E2EBA"/>
    <w:rsid w:val="007E38AC"/>
    <w:rsid w:val="00812626"/>
    <w:rsid w:val="00822107"/>
    <w:rsid w:val="008246CE"/>
    <w:rsid w:val="00835F3E"/>
    <w:rsid w:val="008366B1"/>
    <w:rsid w:val="00840350"/>
    <w:rsid w:val="0084554A"/>
    <w:rsid w:val="008755F5"/>
    <w:rsid w:val="008A1B78"/>
    <w:rsid w:val="008C3D04"/>
    <w:rsid w:val="008E0474"/>
    <w:rsid w:val="008E1D4E"/>
    <w:rsid w:val="00900AAB"/>
    <w:rsid w:val="009140FC"/>
    <w:rsid w:val="00921BBA"/>
    <w:rsid w:val="0095046F"/>
    <w:rsid w:val="0095353B"/>
    <w:rsid w:val="00984D77"/>
    <w:rsid w:val="00986CB4"/>
    <w:rsid w:val="009C6775"/>
    <w:rsid w:val="009D1FFF"/>
    <w:rsid w:val="009E0A1D"/>
    <w:rsid w:val="009E46C3"/>
    <w:rsid w:val="009E5B82"/>
    <w:rsid w:val="009F1987"/>
    <w:rsid w:val="00A06AD1"/>
    <w:rsid w:val="00A131F4"/>
    <w:rsid w:val="00A16AFB"/>
    <w:rsid w:val="00A27764"/>
    <w:rsid w:val="00A42E87"/>
    <w:rsid w:val="00A44113"/>
    <w:rsid w:val="00A618BF"/>
    <w:rsid w:val="00A61A43"/>
    <w:rsid w:val="00A8741E"/>
    <w:rsid w:val="00AA4CC6"/>
    <w:rsid w:val="00AA5889"/>
    <w:rsid w:val="00AB4BB2"/>
    <w:rsid w:val="00AC7797"/>
    <w:rsid w:val="00AD20B4"/>
    <w:rsid w:val="00AD60E5"/>
    <w:rsid w:val="00B03C3A"/>
    <w:rsid w:val="00B13B1A"/>
    <w:rsid w:val="00B716A1"/>
    <w:rsid w:val="00B9633C"/>
    <w:rsid w:val="00B96FBA"/>
    <w:rsid w:val="00BB00C0"/>
    <w:rsid w:val="00BB4573"/>
    <w:rsid w:val="00BE5180"/>
    <w:rsid w:val="00BF46A0"/>
    <w:rsid w:val="00BF53FA"/>
    <w:rsid w:val="00C03C86"/>
    <w:rsid w:val="00C05ECC"/>
    <w:rsid w:val="00C40AE1"/>
    <w:rsid w:val="00C44C96"/>
    <w:rsid w:val="00C45867"/>
    <w:rsid w:val="00C607C9"/>
    <w:rsid w:val="00C63AD0"/>
    <w:rsid w:val="00C85C51"/>
    <w:rsid w:val="00C9205D"/>
    <w:rsid w:val="00C95271"/>
    <w:rsid w:val="00C954DB"/>
    <w:rsid w:val="00C95746"/>
    <w:rsid w:val="00CB0C99"/>
    <w:rsid w:val="00CB533F"/>
    <w:rsid w:val="00CC2316"/>
    <w:rsid w:val="00CC7303"/>
    <w:rsid w:val="00CC76AE"/>
    <w:rsid w:val="00D008EF"/>
    <w:rsid w:val="00D06ADB"/>
    <w:rsid w:val="00D10CE5"/>
    <w:rsid w:val="00D132FA"/>
    <w:rsid w:val="00D4000C"/>
    <w:rsid w:val="00D45119"/>
    <w:rsid w:val="00D46397"/>
    <w:rsid w:val="00D74958"/>
    <w:rsid w:val="00D754AB"/>
    <w:rsid w:val="00D9436A"/>
    <w:rsid w:val="00DA11C7"/>
    <w:rsid w:val="00DB254B"/>
    <w:rsid w:val="00DB4C01"/>
    <w:rsid w:val="00DC57AF"/>
    <w:rsid w:val="00DF6797"/>
    <w:rsid w:val="00E06189"/>
    <w:rsid w:val="00E111AE"/>
    <w:rsid w:val="00E31105"/>
    <w:rsid w:val="00E3435B"/>
    <w:rsid w:val="00E4548B"/>
    <w:rsid w:val="00E46906"/>
    <w:rsid w:val="00E6732B"/>
    <w:rsid w:val="00E702B1"/>
    <w:rsid w:val="00E71D3E"/>
    <w:rsid w:val="00E802D4"/>
    <w:rsid w:val="00E86DB3"/>
    <w:rsid w:val="00EA3B25"/>
    <w:rsid w:val="00EB24D7"/>
    <w:rsid w:val="00EB5400"/>
    <w:rsid w:val="00EC2265"/>
    <w:rsid w:val="00EC42A5"/>
    <w:rsid w:val="00EC4D93"/>
    <w:rsid w:val="00EC7E5C"/>
    <w:rsid w:val="00ED633E"/>
    <w:rsid w:val="00F002AB"/>
    <w:rsid w:val="00F2063A"/>
    <w:rsid w:val="00F22742"/>
    <w:rsid w:val="00F31632"/>
    <w:rsid w:val="00F44B13"/>
    <w:rsid w:val="00F5345A"/>
    <w:rsid w:val="00F6227B"/>
    <w:rsid w:val="00F70610"/>
    <w:rsid w:val="00F75947"/>
    <w:rsid w:val="00F87F81"/>
    <w:rsid w:val="00F91191"/>
    <w:rsid w:val="00FB08CC"/>
    <w:rsid w:val="00FC14C7"/>
    <w:rsid w:val="00FD12E0"/>
    <w:rsid w:val="00FE0439"/>
    <w:rsid w:val="00FF7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D04DA"/>
  <w15:docId w15:val="{7D929547-1126-43DD-935D-01A99D0C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62DD6"/>
    <w:pPr>
      <w:widowControl w:val="0"/>
      <w:overflowPunct w:val="0"/>
      <w:autoSpaceDE w:val="0"/>
      <w:autoSpaceDN w:val="0"/>
      <w:adjustRightInd w:val="0"/>
      <w:spacing w:line="240" w:lineRule="atLeast"/>
      <w:textAlignment w:val="baseline"/>
    </w:pPr>
    <w:rPr>
      <w:rFonts w:asciiTheme="minorHAnsi" w:hAnsiTheme="minorHAnsi"/>
      <w:sz w:val="18"/>
      <w:lang w:eastAsia="en-US"/>
    </w:rPr>
  </w:style>
  <w:style w:type="paragraph" w:styleId="Heading1">
    <w:name w:val="heading 1"/>
    <w:basedOn w:val="Normal"/>
    <w:next w:val="Normal"/>
    <w:qFormat/>
    <w:rsid w:val="00262DD6"/>
    <w:pPr>
      <w:keepNext/>
      <w:spacing w:before="60" w:after="60"/>
      <w:outlineLvl w:val="0"/>
    </w:pPr>
    <w:rPr>
      <w:rFonts w:ascii="Arial" w:hAnsi="Arial" w:cs="Arial"/>
      <w:b/>
      <w:iCs/>
      <w:smallCaps/>
      <w:spacing w:val="20"/>
      <w:kern w:val="32"/>
      <w:sz w:val="28"/>
      <w:szCs w:val="32"/>
      <w:u w:val="single"/>
    </w:rPr>
  </w:style>
  <w:style w:type="paragraph" w:styleId="Heading2">
    <w:name w:val="heading 2"/>
    <w:basedOn w:val="Normal"/>
    <w:next w:val="Normal"/>
    <w:qFormat/>
    <w:rsid w:val="00262DD6"/>
    <w:pPr>
      <w:keepNext/>
      <w:outlineLvl w:val="1"/>
    </w:pPr>
    <w:rPr>
      <w:rFonts w:ascii="Arial" w:hAnsi="Arial" w:cs="Arial"/>
      <w:b/>
      <w:bCs/>
      <w:iCs/>
      <w:color w:val="FF6600"/>
      <w:sz w:val="20"/>
      <w:szCs w:val="26"/>
    </w:rPr>
  </w:style>
  <w:style w:type="paragraph" w:styleId="Heading3">
    <w:name w:val="heading 3"/>
    <w:basedOn w:val="Normal"/>
    <w:next w:val="Normal"/>
    <w:link w:val="Heading3Char"/>
    <w:qFormat/>
    <w:rsid w:val="00262DD6"/>
    <w:pPr>
      <w:keepNext/>
      <w:spacing w:before="60" w:after="60"/>
      <w:outlineLvl w:val="2"/>
    </w:pPr>
    <w:rPr>
      <w:rFonts w:ascii="Arial" w:hAnsi="Arial" w:cs="Arial"/>
      <w:smallCaps/>
      <w:sz w:val="22"/>
      <w:szCs w:val="26"/>
      <w:u w:val="single"/>
    </w:rPr>
  </w:style>
  <w:style w:type="paragraph" w:styleId="Heading4">
    <w:name w:val="heading 4"/>
    <w:basedOn w:val="Normal"/>
    <w:next w:val="Normal"/>
    <w:link w:val="Heading4Char"/>
    <w:qFormat/>
    <w:rsid w:val="00262DD6"/>
    <w:pPr>
      <w:keepNext/>
      <w:spacing w:before="240" w:after="60"/>
      <w:outlineLvl w:val="3"/>
    </w:pPr>
    <w:rPr>
      <w:rFonts w:ascii="Book Antiqua" w:hAnsi="Book Antiqua"/>
      <w:bCs/>
      <w:i/>
      <w:sz w:val="22"/>
      <w:szCs w:val="28"/>
    </w:rPr>
  </w:style>
  <w:style w:type="character" w:default="1" w:styleId="DefaultParagraphFont">
    <w:name w:val="Default Paragraph Font"/>
    <w:uiPriority w:val="1"/>
    <w:semiHidden/>
    <w:unhideWhenUsed/>
    <w:rsid w:val="00262D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2DD6"/>
  </w:style>
  <w:style w:type="character" w:styleId="PageNumber">
    <w:name w:val="page number"/>
    <w:semiHidden/>
    <w:rsid w:val="00262DD6"/>
    <w:rPr>
      <w:rFonts w:ascii="Arial" w:hAnsi="Arial"/>
      <w:b/>
      <w:sz w:val="24"/>
    </w:rPr>
  </w:style>
  <w:style w:type="paragraph" w:styleId="MacroText">
    <w:name w:val="macro"/>
    <w:semiHidden/>
    <w:rsid w:val="00A44113"/>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160" w:lineRule="exact"/>
      <w:textAlignment w:val="baseline"/>
    </w:pPr>
    <w:rPr>
      <w:rFonts w:ascii="Courier New" w:hAnsi="Courier New"/>
      <w:lang w:eastAsia="en-US"/>
    </w:rPr>
  </w:style>
  <w:style w:type="paragraph" w:styleId="Footer">
    <w:name w:val="footer"/>
    <w:basedOn w:val="Normal"/>
    <w:semiHidden/>
    <w:rsid w:val="00262DD6"/>
    <w:pPr>
      <w:tabs>
        <w:tab w:val="left" w:pos="1134"/>
        <w:tab w:val="left" w:pos="2835"/>
        <w:tab w:val="right" w:pos="14740"/>
        <w:tab w:val="right" w:pos="15137"/>
      </w:tabs>
      <w:spacing w:line="200" w:lineRule="atLeast"/>
    </w:pPr>
    <w:rPr>
      <w:rFonts w:ascii="Arial" w:hAnsi="Arial"/>
      <w:sz w:val="16"/>
    </w:rPr>
  </w:style>
  <w:style w:type="paragraph" w:styleId="Header">
    <w:name w:val="header"/>
    <w:basedOn w:val="Normal"/>
    <w:semiHidden/>
    <w:rsid w:val="00262DD6"/>
    <w:pPr>
      <w:tabs>
        <w:tab w:val="center" w:pos="7002"/>
        <w:tab w:val="right" w:pos="14003"/>
      </w:tabs>
    </w:pPr>
    <w:rPr>
      <w:sz w:val="20"/>
    </w:rPr>
  </w:style>
  <w:style w:type="paragraph" w:customStyle="1" w:styleId="SoWSubhead">
    <w:name w:val="SoWSubhead"/>
    <w:rsid w:val="00A44113"/>
    <w:pPr>
      <w:widowControl w:val="0"/>
      <w:tabs>
        <w:tab w:val="left" w:pos="170"/>
      </w:tabs>
      <w:overflowPunct w:val="0"/>
      <w:autoSpaceDE w:val="0"/>
      <w:autoSpaceDN w:val="0"/>
      <w:adjustRightInd w:val="0"/>
      <w:spacing w:line="240" w:lineRule="exact"/>
      <w:textAlignment w:val="baseline"/>
    </w:pPr>
    <w:rPr>
      <w:rFonts w:ascii="Arial" w:hAnsi="Arial"/>
      <w:b/>
      <w:kern w:val="16"/>
      <w:sz w:val="16"/>
      <w:lang w:eastAsia="en-US"/>
    </w:rPr>
  </w:style>
  <w:style w:type="paragraph" w:customStyle="1" w:styleId="SoWTitle">
    <w:name w:val="SoWTitle"/>
    <w:rsid w:val="00A44113"/>
    <w:pPr>
      <w:widowControl w:val="0"/>
      <w:overflowPunct w:val="0"/>
      <w:autoSpaceDE w:val="0"/>
      <w:autoSpaceDN w:val="0"/>
      <w:adjustRightInd w:val="0"/>
      <w:spacing w:before="20"/>
      <w:textAlignment w:val="baseline"/>
    </w:pPr>
    <w:rPr>
      <w:rFonts w:ascii="Arial" w:hAnsi="Arial"/>
      <w:color w:val="FF6600"/>
      <w:kern w:val="32"/>
      <w:sz w:val="28"/>
      <w:lang w:eastAsia="en-US"/>
    </w:rPr>
  </w:style>
  <w:style w:type="paragraph" w:customStyle="1" w:styleId="SoWBullet1">
    <w:name w:val="SoWBullet1"/>
    <w:rsid w:val="007B3CCA"/>
    <w:pPr>
      <w:numPr>
        <w:numId w:val="4"/>
      </w:numPr>
      <w:tabs>
        <w:tab w:val="left" w:pos="220"/>
      </w:tabs>
      <w:overflowPunct w:val="0"/>
      <w:autoSpaceDE w:val="0"/>
      <w:autoSpaceDN w:val="0"/>
      <w:adjustRightInd w:val="0"/>
      <w:spacing w:before="120"/>
      <w:ind w:right="40"/>
      <w:textAlignment w:val="baseline"/>
    </w:pPr>
    <w:rPr>
      <w:rFonts w:asciiTheme="minorHAnsi" w:hAnsiTheme="minorHAnsi"/>
      <w:lang w:eastAsia="en-US"/>
    </w:rPr>
  </w:style>
  <w:style w:type="paragraph" w:customStyle="1" w:styleId="SoWBody">
    <w:name w:val="SoWBody"/>
    <w:rsid w:val="00262DD6"/>
    <w:pPr>
      <w:widowControl w:val="0"/>
      <w:overflowPunct w:val="0"/>
      <w:autoSpaceDE w:val="0"/>
      <w:autoSpaceDN w:val="0"/>
      <w:adjustRightInd w:val="0"/>
      <w:spacing w:before="80" w:line="240" w:lineRule="exact"/>
      <w:textAlignment w:val="baseline"/>
    </w:pPr>
    <w:rPr>
      <w:rFonts w:ascii="Arial" w:hAnsi="Arial"/>
      <w:sz w:val="18"/>
      <w:lang w:val="en-US" w:eastAsia="en-US"/>
    </w:rPr>
  </w:style>
  <w:style w:type="paragraph" w:customStyle="1" w:styleId="SoWHeading">
    <w:name w:val="SoWHeading"/>
    <w:rsid w:val="00262DD6"/>
    <w:pPr>
      <w:keepNext/>
      <w:widowControl w:val="0"/>
      <w:pBdr>
        <w:top w:val="thinThickSmallGap" w:sz="24" w:space="1" w:color="FF6600"/>
      </w:pBdr>
      <w:overflowPunct w:val="0"/>
      <w:autoSpaceDE w:val="0"/>
      <w:autoSpaceDN w:val="0"/>
      <w:adjustRightInd w:val="0"/>
      <w:spacing w:before="120"/>
      <w:textAlignment w:val="baseline"/>
    </w:pPr>
    <w:rPr>
      <w:rFonts w:ascii="Arial Black" w:hAnsi="Arial Black"/>
      <w:b/>
      <w:color w:val="FF6600"/>
      <w:sz w:val="24"/>
      <w:lang w:eastAsia="en-US"/>
    </w:rPr>
  </w:style>
  <w:style w:type="paragraph" w:customStyle="1" w:styleId="Footer2">
    <w:name w:val="Footer2"/>
    <w:basedOn w:val="Footer"/>
    <w:rsid w:val="007B3CCA"/>
    <w:rPr>
      <w:rFonts w:asciiTheme="minorHAnsi" w:hAnsiTheme="minorHAnsi"/>
    </w:rPr>
  </w:style>
  <w:style w:type="paragraph" w:customStyle="1" w:styleId="SoWEssential">
    <w:name w:val="SoWEssential"/>
    <w:rsid w:val="00A44113"/>
    <w:pPr>
      <w:tabs>
        <w:tab w:val="left" w:pos="170"/>
        <w:tab w:val="left" w:pos="360"/>
      </w:tabs>
      <w:overflowPunct w:val="0"/>
      <w:autoSpaceDE w:val="0"/>
      <w:autoSpaceDN w:val="0"/>
      <w:adjustRightInd w:val="0"/>
      <w:spacing w:line="240" w:lineRule="exact"/>
      <w:ind w:left="227" w:hanging="227"/>
      <w:textAlignment w:val="baseline"/>
    </w:pPr>
    <w:rPr>
      <w:rFonts w:ascii="Arial" w:hAnsi="Arial"/>
      <w:color w:val="000000"/>
      <w:kern w:val="16"/>
      <w:sz w:val="16"/>
      <w:lang w:eastAsia="en-US"/>
    </w:rPr>
  </w:style>
  <w:style w:type="paragraph" w:customStyle="1" w:styleId="SoWBullet2">
    <w:name w:val="SoWBullet2"/>
    <w:basedOn w:val="SoWBullet1"/>
    <w:rsid w:val="00A44113"/>
  </w:style>
  <w:style w:type="paragraph" w:customStyle="1" w:styleId="SoWAssignment">
    <w:name w:val="SoWAssignment"/>
    <w:rsid w:val="00A44113"/>
    <w:pPr>
      <w:tabs>
        <w:tab w:val="left" w:pos="170"/>
        <w:tab w:val="left" w:pos="360"/>
      </w:tabs>
      <w:overflowPunct w:val="0"/>
      <w:autoSpaceDE w:val="0"/>
      <w:autoSpaceDN w:val="0"/>
      <w:adjustRightInd w:val="0"/>
      <w:spacing w:line="240" w:lineRule="exact"/>
      <w:ind w:left="227" w:hanging="227"/>
      <w:textAlignment w:val="baseline"/>
    </w:pPr>
    <w:rPr>
      <w:rFonts w:ascii="Arial" w:hAnsi="Arial"/>
      <w:color w:val="000000"/>
      <w:kern w:val="16"/>
      <w:sz w:val="16"/>
      <w:lang w:eastAsia="en-US"/>
    </w:rPr>
  </w:style>
  <w:style w:type="paragraph" w:customStyle="1" w:styleId="SoWBodyIndent">
    <w:name w:val="SoWBodyIndent"/>
    <w:rsid w:val="00262DD6"/>
    <w:pPr>
      <w:widowControl w:val="0"/>
      <w:tabs>
        <w:tab w:val="left" w:pos="170"/>
      </w:tabs>
      <w:overflowPunct w:val="0"/>
      <w:autoSpaceDE w:val="0"/>
      <w:autoSpaceDN w:val="0"/>
      <w:adjustRightInd w:val="0"/>
      <w:spacing w:before="40" w:line="220" w:lineRule="exact"/>
      <w:ind w:left="170" w:hanging="170"/>
      <w:textAlignment w:val="baseline"/>
    </w:pPr>
    <w:rPr>
      <w:rFonts w:ascii="Arial" w:hAnsi="Arial"/>
      <w:sz w:val="18"/>
      <w:lang w:val="en-US" w:eastAsia="en-US"/>
    </w:rPr>
  </w:style>
  <w:style w:type="paragraph" w:customStyle="1" w:styleId="SoWOptional">
    <w:name w:val="SoWOptional"/>
    <w:rsid w:val="00A44113"/>
    <w:pPr>
      <w:tabs>
        <w:tab w:val="left" w:pos="227"/>
      </w:tabs>
      <w:overflowPunct w:val="0"/>
      <w:autoSpaceDE w:val="0"/>
      <w:autoSpaceDN w:val="0"/>
      <w:adjustRightInd w:val="0"/>
      <w:spacing w:line="240" w:lineRule="exact"/>
      <w:ind w:left="227" w:hanging="227"/>
      <w:textAlignment w:val="baseline"/>
    </w:pPr>
    <w:rPr>
      <w:rFonts w:ascii="Arial" w:hAnsi="Arial"/>
      <w:color w:val="000000"/>
      <w:kern w:val="16"/>
      <w:sz w:val="16"/>
      <w:lang w:eastAsia="en-US"/>
    </w:rPr>
  </w:style>
  <w:style w:type="character" w:styleId="CommentReference">
    <w:name w:val="annotation reference"/>
    <w:basedOn w:val="DefaultParagraphFont"/>
    <w:semiHidden/>
    <w:rsid w:val="00A44113"/>
    <w:rPr>
      <w:sz w:val="16"/>
    </w:rPr>
  </w:style>
  <w:style w:type="paragraph" w:customStyle="1" w:styleId="SoWIndent2">
    <w:name w:val="SoWIndent2"/>
    <w:rsid w:val="00A44113"/>
    <w:pPr>
      <w:tabs>
        <w:tab w:val="left" w:pos="425"/>
      </w:tabs>
      <w:overflowPunct w:val="0"/>
      <w:autoSpaceDE w:val="0"/>
      <w:autoSpaceDN w:val="0"/>
      <w:adjustRightInd w:val="0"/>
      <w:spacing w:line="240" w:lineRule="exact"/>
      <w:ind w:left="425" w:hanging="198"/>
      <w:textAlignment w:val="baseline"/>
    </w:pPr>
    <w:rPr>
      <w:rFonts w:ascii="Arial" w:hAnsi="Arial"/>
      <w:kern w:val="16"/>
      <w:sz w:val="16"/>
      <w:lang w:eastAsia="en-US"/>
    </w:rPr>
  </w:style>
  <w:style w:type="paragraph" w:customStyle="1" w:styleId="SoWIndent1">
    <w:name w:val="SoWIndent1"/>
    <w:rsid w:val="00A44113"/>
    <w:pPr>
      <w:tabs>
        <w:tab w:val="left" w:pos="369"/>
      </w:tabs>
      <w:overflowPunct w:val="0"/>
      <w:autoSpaceDE w:val="0"/>
      <w:autoSpaceDN w:val="0"/>
      <w:adjustRightInd w:val="0"/>
      <w:spacing w:line="240" w:lineRule="exact"/>
      <w:ind w:left="368" w:hanging="198"/>
      <w:textAlignment w:val="baseline"/>
    </w:pPr>
    <w:rPr>
      <w:rFonts w:ascii="Arial" w:hAnsi="Arial"/>
      <w:kern w:val="16"/>
      <w:sz w:val="16"/>
      <w:lang w:eastAsia="en-US"/>
    </w:rPr>
  </w:style>
  <w:style w:type="paragraph" w:styleId="CommentText">
    <w:name w:val="annotation text"/>
    <w:basedOn w:val="Normal"/>
    <w:semiHidden/>
    <w:rsid w:val="00A44113"/>
    <w:rPr>
      <w:sz w:val="20"/>
    </w:rPr>
  </w:style>
  <w:style w:type="paragraph" w:customStyle="1" w:styleId="Body">
    <w:name w:val="Body"/>
    <w:rsid w:val="00262DD6"/>
    <w:pPr>
      <w:widowControl w:val="0"/>
      <w:overflowPunct w:val="0"/>
      <w:autoSpaceDE w:val="0"/>
      <w:autoSpaceDN w:val="0"/>
      <w:adjustRightInd w:val="0"/>
      <w:spacing w:line="280" w:lineRule="exact"/>
      <w:jc w:val="both"/>
      <w:textAlignment w:val="baseline"/>
    </w:pPr>
    <w:rPr>
      <w:sz w:val="24"/>
      <w:lang w:val="en-US" w:eastAsia="en-US"/>
    </w:rPr>
  </w:style>
  <w:style w:type="paragraph" w:styleId="BodyText2">
    <w:name w:val="Body Text 2"/>
    <w:basedOn w:val="Normal"/>
    <w:semiHidden/>
    <w:rsid w:val="00262DD6"/>
    <w:pPr>
      <w:widowControl/>
      <w:shd w:val="clear" w:color="auto" w:fill="000000"/>
      <w:tabs>
        <w:tab w:val="right" w:pos="4252"/>
      </w:tabs>
      <w:spacing w:line="340" w:lineRule="atLeast"/>
      <w:ind w:left="5387"/>
      <w:jc w:val="right"/>
    </w:pPr>
    <w:rPr>
      <w:rFonts w:ascii="Arial" w:hAnsi="Arial"/>
      <w:b/>
      <w:sz w:val="28"/>
    </w:rPr>
  </w:style>
  <w:style w:type="character" w:customStyle="1" w:styleId="bold">
    <w:name w:val="bold"/>
    <w:rsid w:val="00262DD6"/>
    <w:rPr>
      <w:b/>
    </w:rPr>
  </w:style>
  <w:style w:type="paragraph" w:customStyle="1" w:styleId="CellBody">
    <w:name w:val="CellBody"/>
    <w:rsid w:val="00262DD6"/>
    <w:pPr>
      <w:widowControl w:val="0"/>
      <w:overflowPunct w:val="0"/>
      <w:autoSpaceDE w:val="0"/>
      <w:autoSpaceDN w:val="0"/>
      <w:adjustRightInd w:val="0"/>
      <w:spacing w:line="280" w:lineRule="atLeast"/>
      <w:textAlignment w:val="baseline"/>
    </w:pPr>
    <w:rPr>
      <w:sz w:val="24"/>
      <w:lang w:val="en-US" w:eastAsia="en-US"/>
    </w:rPr>
  </w:style>
  <w:style w:type="paragraph" w:customStyle="1" w:styleId="ChapterTitle">
    <w:name w:val="Chapter Title"/>
    <w:basedOn w:val="Normal"/>
    <w:next w:val="Normal"/>
    <w:rsid w:val="00262DD6"/>
    <w:pPr>
      <w:keepNext/>
      <w:keepLines/>
      <w:widowControl/>
      <w:spacing w:before="120" w:after="120" w:line="440" w:lineRule="atLeast"/>
      <w:jc w:val="center"/>
    </w:pPr>
    <w:rPr>
      <w:rFonts w:ascii="Arial Black" w:hAnsi="Arial Black"/>
      <w:color w:val="FF6600"/>
      <w:spacing w:val="20"/>
      <w:kern w:val="28"/>
      <w:sz w:val="32"/>
    </w:rPr>
  </w:style>
  <w:style w:type="paragraph" w:customStyle="1" w:styleId="MappingTableCell">
    <w:name w:val="Mapping Table Cell"/>
    <w:rsid w:val="00262DD6"/>
    <w:pPr>
      <w:widowControl w:val="0"/>
      <w:overflowPunct w:val="0"/>
      <w:autoSpaceDE w:val="0"/>
      <w:autoSpaceDN w:val="0"/>
      <w:adjustRightInd w:val="0"/>
      <w:spacing w:line="280" w:lineRule="exact"/>
      <w:textAlignment w:val="baseline"/>
    </w:pPr>
    <w:rPr>
      <w:rFonts w:ascii="Arial" w:hAnsi="Arial"/>
      <w:sz w:val="24"/>
      <w:lang w:val="en-US" w:eastAsia="en-US"/>
    </w:rPr>
  </w:style>
  <w:style w:type="paragraph" w:customStyle="1" w:styleId="MappingTableTitle">
    <w:name w:val="Mapping Table Title"/>
    <w:rsid w:val="00262DD6"/>
    <w:pPr>
      <w:widowControl w:val="0"/>
      <w:overflowPunct w:val="0"/>
      <w:autoSpaceDE w:val="0"/>
      <w:autoSpaceDN w:val="0"/>
      <w:adjustRightInd w:val="0"/>
      <w:spacing w:line="280" w:lineRule="exact"/>
      <w:jc w:val="both"/>
      <w:textAlignment w:val="baseline"/>
    </w:pPr>
    <w:rPr>
      <w:sz w:val="24"/>
      <w:lang w:val="en-US" w:eastAsia="en-US"/>
    </w:rPr>
  </w:style>
  <w:style w:type="paragraph" w:customStyle="1" w:styleId="TableTitle">
    <w:name w:val="TableTitle"/>
    <w:rsid w:val="00262DD6"/>
    <w:pPr>
      <w:keepNext/>
      <w:widowControl w:val="0"/>
      <w:tabs>
        <w:tab w:val="left" w:pos="170"/>
      </w:tabs>
      <w:overflowPunct w:val="0"/>
      <w:autoSpaceDE w:val="0"/>
      <w:autoSpaceDN w:val="0"/>
      <w:adjustRightInd w:val="0"/>
      <w:spacing w:line="240" w:lineRule="exact"/>
      <w:textAlignment w:val="baseline"/>
    </w:pPr>
    <w:rPr>
      <w:rFonts w:ascii="Arial" w:hAnsi="Arial"/>
      <w:b/>
      <w:color w:val="FF6600"/>
      <w:lang w:eastAsia="en-US"/>
    </w:rPr>
  </w:style>
  <w:style w:type="paragraph" w:customStyle="1" w:styleId="TableTitle1">
    <w:name w:val="TableTitle1"/>
    <w:rsid w:val="00262DD6"/>
    <w:pPr>
      <w:keepNext/>
      <w:widowControl w:val="0"/>
      <w:tabs>
        <w:tab w:val="left" w:pos="170"/>
      </w:tabs>
      <w:overflowPunct w:val="0"/>
      <w:autoSpaceDE w:val="0"/>
      <w:autoSpaceDN w:val="0"/>
      <w:adjustRightInd w:val="0"/>
      <w:spacing w:line="240" w:lineRule="exact"/>
      <w:textAlignment w:val="baseline"/>
    </w:pPr>
    <w:rPr>
      <w:rFonts w:ascii="Arial" w:hAnsi="Arial"/>
      <w:b/>
      <w:lang w:val="en-US" w:eastAsia="en-US"/>
    </w:rPr>
  </w:style>
  <w:style w:type="paragraph" w:styleId="BalloonText">
    <w:name w:val="Balloon Text"/>
    <w:basedOn w:val="Normal"/>
    <w:link w:val="BalloonTextChar"/>
    <w:uiPriority w:val="99"/>
    <w:semiHidden/>
    <w:unhideWhenUsed/>
    <w:rsid w:val="0025051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50510"/>
    <w:rPr>
      <w:rFonts w:ascii="Tahoma" w:hAnsi="Tahoma" w:cs="Tahoma"/>
      <w:sz w:val="16"/>
      <w:szCs w:val="16"/>
      <w:lang w:eastAsia="en-US"/>
    </w:rPr>
  </w:style>
  <w:style w:type="paragraph" w:customStyle="1" w:styleId="SoWTitleLeft">
    <w:name w:val="SoWTitleLeft"/>
    <w:basedOn w:val="SoWTitle"/>
    <w:qFormat/>
    <w:rsid w:val="00250510"/>
    <w:rPr>
      <w:b/>
      <w:noProof/>
      <w:color w:val="287A16"/>
      <w:lang w:eastAsia="en-GB"/>
    </w:rPr>
  </w:style>
  <w:style w:type="paragraph" w:customStyle="1" w:styleId="LessonNumber">
    <w:name w:val="Lesson Number"/>
    <w:basedOn w:val="SoWBullet1"/>
    <w:rsid w:val="00262DD6"/>
    <w:pPr>
      <w:numPr>
        <w:numId w:val="0"/>
      </w:numPr>
      <w:tabs>
        <w:tab w:val="num" w:pos="400"/>
      </w:tabs>
      <w:ind w:left="220" w:hanging="180"/>
    </w:pPr>
    <w:rPr>
      <w:i/>
      <w:iCs/>
      <w:u w:val="single"/>
    </w:rPr>
  </w:style>
  <w:style w:type="paragraph" w:customStyle="1" w:styleId="MarksLessonsBullets">
    <w:name w:val="Marks Lessons Bullets"/>
    <w:basedOn w:val="SoWBullet1"/>
    <w:rsid w:val="00262DD6"/>
    <w:pPr>
      <w:numPr>
        <w:numId w:val="1"/>
      </w:numPr>
      <w:tabs>
        <w:tab w:val="clear" w:pos="220"/>
      </w:tabs>
    </w:pPr>
    <w:rPr>
      <w:rFonts w:ascii="Lucida Sans" w:hAnsi="Lucida Sans"/>
      <w:i/>
    </w:rPr>
  </w:style>
  <w:style w:type="paragraph" w:customStyle="1" w:styleId="Plenary">
    <w:name w:val="Plenary"/>
    <w:basedOn w:val="LessonNumber"/>
    <w:rsid w:val="00262DD6"/>
    <w:rPr>
      <w:b/>
      <w:bCs/>
      <w:u w:val="none"/>
      <w:bdr w:val="single" w:sz="8" w:space="0" w:color="FF9900" w:shadow="1"/>
    </w:rPr>
  </w:style>
  <w:style w:type="paragraph" w:styleId="Subtitle">
    <w:name w:val="Subtitle"/>
    <w:basedOn w:val="Normal"/>
    <w:next w:val="Normal"/>
    <w:link w:val="SubtitleChar"/>
    <w:uiPriority w:val="11"/>
    <w:qFormat/>
    <w:rsid w:val="000229EB"/>
    <w:pPr>
      <w:numPr>
        <w:ilvl w:val="1"/>
      </w:numPr>
      <w:ind w:left="233"/>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29EB"/>
    <w:rPr>
      <w:rFonts w:asciiTheme="majorHAnsi" w:eastAsiaTheme="majorEastAsia" w:hAnsiTheme="majorHAnsi" w:cstheme="majorBidi"/>
      <w:i/>
      <w:iCs/>
      <w:color w:val="4F81BD" w:themeColor="accent1"/>
      <w:spacing w:val="15"/>
      <w:sz w:val="24"/>
      <w:szCs w:val="24"/>
      <w:lang w:eastAsia="en-US"/>
    </w:rPr>
  </w:style>
  <w:style w:type="character" w:customStyle="1" w:styleId="Heading3Char">
    <w:name w:val="Heading 3 Char"/>
    <w:basedOn w:val="DefaultParagraphFont"/>
    <w:link w:val="Heading3"/>
    <w:rsid w:val="001D137B"/>
    <w:rPr>
      <w:rFonts w:ascii="Arial" w:hAnsi="Arial" w:cs="Arial"/>
      <w:smallCaps/>
      <w:sz w:val="22"/>
      <w:szCs w:val="26"/>
      <w:u w:val="single"/>
      <w:lang w:eastAsia="en-US"/>
    </w:rPr>
  </w:style>
  <w:style w:type="paragraph" w:customStyle="1" w:styleId="Default">
    <w:name w:val="Default"/>
    <w:rsid w:val="001D137B"/>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A27764"/>
    <w:pPr>
      <w:ind w:left="720"/>
      <w:contextualSpacing/>
    </w:pPr>
  </w:style>
  <w:style w:type="paragraph" w:customStyle="1" w:styleId="normalbullet">
    <w:name w:val="normal bullet"/>
    <w:basedOn w:val="Normal"/>
    <w:qFormat/>
    <w:rsid w:val="001B13DB"/>
    <w:pPr>
      <w:numPr>
        <w:numId w:val="2"/>
      </w:numPr>
      <w:overflowPunct/>
      <w:autoSpaceDE/>
      <w:autoSpaceDN/>
      <w:adjustRightInd/>
      <w:spacing w:after="120" w:line="240" w:lineRule="auto"/>
      <w:ind w:right="198"/>
      <w:textAlignment w:val="auto"/>
    </w:pPr>
    <w:rPr>
      <w:rFonts w:eastAsiaTheme="minorHAnsi" w:cstheme="minorBidi"/>
      <w:i/>
      <w:sz w:val="20"/>
    </w:rPr>
  </w:style>
  <w:style w:type="character" w:styleId="Hyperlink">
    <w:name w:val="Hyperlink"/>
    <w:basedOn w:val="DefaultParagraphFont"/>
    <w:uiPriority w:val="99"/>
    <w:unhideWhenUsed/>
    <w:rsid w:val="007940F1"/>
    <w:rPr>
      <w:color w:val="0000FF"/>
      <w:u w:val="single"/>
    </w:rPr>
  </w:style>
  <w:style w:type="character" w:customStyle="1" w:styleId="Heading4Char">
    <w:name w:val="Heading 4 Char"/>
    <w:basedOn w:val="DefaultParagraphFont"/>
    <w:link w:val="Heading4"/>
    <w:rsid w:val="00921BBA"/>
    <w:rPr>
      <w:rFonts w:ascii="Book Antiqua" w:hAnsi="Book Antiqua"/>
      <w:bCs/>
      <w:i/>
      <w:sz w:val="22"/>
      <w:szCs w:val="28"/>
      <w:lang w:eastAsia="en-US"/>
    </w:rPr>
  </w:style>
  <w:style w:type="paragraph" w:customStyle="1" w:styleId="BulletedList">
    <w:name w:val="Bulleted List"/>
    <w:basedOn w:val="Normal"/>
    <w:rsid w:val="00262DD6"/>
    <w:pPr>
      <w:widowControl/>
      <w:numPr>
        <w:numId w:val="3"/>
      </w:numPr>
      <w:overflowPunct/>
      <w:spacing w:line="240" w:lineRule="auto"/>
      <w:textAlignment w:val="auto"/>
    </w:pPr>
    <w:rPr>
      <w:szCs w:val="22"/>
    </w:rPr>
  </w:style>
  <w:style w:type="paragraph" w:customStyle="1" w:styleId="SpecificationText">
    <w:name w:val="Specification Text"/>
    <w:basedOn w:val="SoWBody"/>
    <w:rsid w:val="00262DD6"/>
    <w:rPr>
      <w:rFonts w:ascii="Comic Sans MS" w:hAnsi="Comic Sans MS"/>
      <w:szCs w:val="22"/>
    </w:rPr>
  </w:style>
  <w:style w:type="paragraph" w:customStyle="1" w:styleId="MarksComments">
    <w:name w:val="Marks Comments"/>
    <w:basedOn w:val="SoWBullet1"/>
    <w:autoRedefine/>
    <w:rsid w:val="00262DD6"/>
    <w:pPr>
      <w:numPr>
        <w:numId w:val="0"/>
      </w:numPr>
      <w:tabs>
        <w:tab w:val="clear" w:pos="220"/>
        <w:tab w:val="left" w:pos="200"/>
      </w:tabs>
      <w:spacing w:before="60" w:after="60"/>
    </w:pPr>
    <w:rPr>
      <w:rFonts w:ascii="Lucida Console" w:hAnsi="Lucida Console"/>
      <w:i/>
      <w:iCs/>
      <w:color w:val="0000FF"/>
    </w:rPr>
  </w:style>
  <w:style w:type="paragraph" w:customStyle="1" w:styleId="MarksLO">
    <w:name w:val="Marks L.O."/>
    <w:basedOn w:val="SoWBullet1"/>
    <w:rsid w:val="00262DD6"/>
    <w:pPr>
      <w:numPr>
        <w:numId w:val="5"/>
      </w:numPr>
      <w:tabs>
        <w:tab w:val="clear" w:pos="400"/>
        <w:tab w:val="num" w:pos="360"/>
      </w:tabs>
    </w:pPr>
    <w:rPr>
      <w:i/>
      <w:iCs/>
      <w:color w:val="0000FF"/>
    </w:rPr>
  </w:style>
  <w:style w:type="paragraph" w:customStyle="1" w:styleId="SoWList1">
    <w:name w:val="SoWList1"/>
    <w:basedOn w:val="SoWBullet1"/>
    <w:rsid w:val="00262DD6"/>
    <w:pPr>
      <w:numPr>
        <w:numId w:val="6"/>
      </w:numPr>
      <w:tabs>
        <w:tab w:val="clear" w:pos="567"/>
        <w:tab w:val="num" w:pos="360"/>
      </w:tabs>
      <w:spacing w:before="40" w:after="40"/>
      <w:ind w:left="220" w:hanging="180"/>
    </w:pPr>
  </w:style>
  <w:style w:type="paragraph" w:styleId="NormalWeb">
    <w:name w:val="Normal (Web)"/>
    <w:basedOn w:val="Normal"/>
    <w:uiPriority w:val="99"/>
    <w:unhideWhenUsed/>
    <w:rsid w:val="00986CB4"/>
    <w:pPr>
      <w:widowControl/>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Mention1">
    <w:name w:val="Mention1"/>
    <w:basedOn w:val="DefaultParagraphFont"/>
    <w:uiPriority w:val="99"/>
    <w:semiHidden/>
    <w:unhideWhenUsed/>
    <w:rsid w:val="0027760A"/>
    <w:rPr>
      <w:color w:val="2B579A"/>
      <w:shd w:val="clear" w:color="auto" w:fill="E6E6E6"/>
    </w:rPr>
  </w:style>
  <w:style w:type="character" w:customStyle="1" w:styleId="apple-converted-space">
    <w:name w:val="apple-converted-space"/>
    <w:basedOn w:val="DefaultParagraphFont"/>
    <w:rsid w:val="00986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98172">
      <w:bodyDiv w:val="1"/>
      <w:marLeft w:val="0"/>
      <w:marRight w:val="0"/>
      <w:marTop w:val="0"/>
      <w:marBottom w:val="0"/>
      <w:divBdr>
        <w:top w:val="none" w:sz="0" w:space="0" w:color="auto"/>
        <w:left w:val="none" w:sz="0" w:space="0" w:color="auto"/>
        <w:bottom w:val="none" w:sz="0" w:space="0" w:color="auto"/>
        <w:right w:val="none" w:sz="0" w:space="0" w:color="auto"/>
      </w:divBdr>
    </w:div>
    <w:div w:id="479351024">
      <w:bodyDiv w:val="1"/>
      <w:marLeft w:val="0"/>
      <w:marRight w:val="0"/>
      <w:marTop w:val="0"/>
      <w:marBottom w:val="0"/>
      <w:divBdr>
        <w:top w:val="none" w:sz="0" w:space="0" w:color="auto"/>
        <w:left w:val="none" w:sz="0" w:space="0" w:color="auto"/>
        <w:bottom w:val="none" w:sz="0" w:space="0" w:color="auto"/>
        <w:right w:val="none" w:sz="0" w:space="0" w:color="auto"/>
      </w:divBdr>
    </w:div>
    <w:div w:id="569730531">
      <w:bodyDiv w:val="1"/>
      <w:marLeft w:val="0"/>
      <w:marRight w:val="0"/>
      <w:marTop w:val="0"/>
      <w:marBottom w:val="0"/>
      <w:divBdr>
        <w:top w:val="none" w:sz="0" w:space="0" w:color="auto"/>
        <w:left w:val="none" w:sz="0" w:space="0" w:color="auto"/>
        <w:bottom w:val="none" w:sz="0" w:space="0" w:color="auto"/>
        <w:right w:val="none" w:sz="0" w:space="0" w:color="auto"/>
      </w:divBdr>
    </w:div>
    <w:div w:id="575481167">
      <w:bodyDiv w:val="1"/>
      <w:marLeft w:val="0"/>
      <w:marRight w:val="0"/>
      <w:marTop w:val="0"/>
      <w:marBottom w:val="0"/>
      <w:divBdr>
        <w:top w:val="none" w:sz="0" w:space="0" w:color="auto"/>
        <w:left w:val="none" w:sz="0" w:space="0" w:color="auto"/>
        <w:bottom w:val="none" w:sz="0" w:space="0" w:color="auto"/>
        <w:right w:val="none" w:sz="0" w:space="0" w:color="auto"/>
      </w:divBdr>
    </w:div>
    <w:div w:id="754860777">
      <w:bodyDiv w:val="1"/>
      <w:marLeft w:val="0"/>
      <w:marRight w:val="0"/>
      <w:marTop w:val="0"/>
      <w:marBottom w:val="0"/>
      <w:divBdr>
        <w:top w:val="none" w:sz="0" w:space="0" w:color="auto"/>
        <w:left w:val="none" w:sz="0" w:space="0" w:color="auto"/>
        <w:bottom w:val="none" w:sz="0" w:space="0" w:color="auto"/>
        <w:right w:val="none" w:sz="0" w:space="0" w:color="auto"/>
      </w:divBdr>
    </w:div>
    <w:div w:id="868763466">
      <w:bodyDiv w:val="1"/>
      <w:marLeft w:val="0"/>
      <w:marRight w:val="0"/>
      <w:marTop w:val="0"/>
      <w:marBottom w:val="0"/>
      <w:divBdr>
        <w:top w:val="none" w:sz="0" w:space="0" w:color="auto"/>
        <w:left w:val="none" w:sz="0" w:space="0" w:color="auto"/>
        <w:bottom w:val="none" w:sz="0" w:space="0" w:color="auto"/>
        <w:right w:val="none" w:sz="0" w:space="0" w:color="auto"/>
      </w:divBdr>
      <w:divsChild>
        <w:div w:id="1235508519">
          <w:marLeft w:val="0"/>
          <w:marRight w:val="0"/>
          <w:marTop w:val="150"/>
          <w:marBottom w:val="150"/>
          <w:divBdr>
            <w:top w:val="none" w:sz="0" w:space="0" w:color="auto"/>
            <w:left w:val="none" w:sz="0" w:space="0" w:color="auto"/>
            <w:bottom w:val="none" w:sz="0" w:space="0" w:color="auto"/>
            <w:right w:val="none" w:sz="0" w:space="0" w:color="auto"/>
          </w:divBdr>
          <w:divsChild>
            <w:div w:id="455835102">
              <w:marLeft w:val="0"/>
              <w:marRight w:val="0"/>
              <w:marTop w:val="0"/>
              <w:marBottom w:val="0"/>
              <w:divBdr>
                <w:top w:val="none" w:sz="0" w:space="0" w:color="auto"/>
                <w:left w:val="none" w:sz="0" w:space="0" w:color="auto"/>
                <w:bottom w:val="none" w:sz="0" w:space="0" w:color="auto"/>
                <w:right w:val="none" w:sz="0" w:space="0" w:color="auto"/>
              </w:divBdr>
              <w:divsChild>
                <w:div w:id="1070032403">
                  <w:marLeft w:val="0"/>
                  <w:marRight w:val="0"/>
                  <w:marTop w:val="0"/>
                  <w:marBottom w:val="0"/>
                  <w:divBdr>
                    <w:top w:val="single" w:sz="6" w:space="8" w:color="999999"/>
                    <w:left w:val="single" w:sz="6" w:space="8" w:color="999999"/>
                    <w:bottom w:val="single" w:sz="6" w:space="8" w:color="999999"/>
                    <w:right w:val="single" w:sz="6" w:space="8" w:color="999999"/>
                  </w:divBdr>
                  <w:divsChild>
                    <w:div w:id="705105539">
                      <w:marLeft w:val="0"/>
                      <w:marRight w:val="0"/>
                      <w:marTop w:val="0"/>
                      <w:marBottom w:val="0"/>
                      <w:divBdr>
                        <w:top w:val="double" w:sz="2" w:space="8" w:color="711651"/>
                        <w:left w:val="double" w:sz="2" w:space="8" w:color="711651"/>
                        <w:bottom w:val="double" w:sz="2" w:space="8" w:color="711651"/>
                        <w:right w:val="double" w:sz="2" w:space="8" w:color="711651"/>
                      </w:divBdr>
                    </w:div>
                  </w:divsChild>
                </w:div>
              </w:divsChild>
            </w:div>
          </w:divsChild>
        </w:div>
      </w:divsChild>
    </w:div>
    <w:div w:id="954020613">
      <w:bodyDiv w:val="1"/>
      <w:marLeft w:val="0"/>
      <w:marRight w:val="0"/>
      <w:marTop w:val="0"/>
      <w:marBottom w:val="0"/>
      <w:divBdr>
        <w:top w:val="none" w:sz="0" w:space="0" w:color="auto"/>
        <w:left w:val="none" w:sz="0" w:space="0" w:color="auto"/>
        <w:bottom w:val="none" w:sz="0" w:space="0" w:color="auto"/>
        <w:right w:val="none" w:sz="0" w:space="0" w:color="auto"/>
      </w:divBdr>
    </w:div>
    <w:div w:id="980424975">
      <w:bodyDiv w:val="1"/>
      <w:marLeft w:val="0"/>
      <w:marRight w:val="0"/>
      <w:marTop w:val="0"/>
      <w:marBottom w:val="0"/>
      <w:divBdr>
        <w:top w:val="none" w:sz="0" w:space="0" w:color="auto"/>
        <w:left w:val="none" w:sz="0" w:space="0" w:color="auto"/>
        <w:bottom w:val="none" w:sz="0" w:space="0" w:color="auto"/>
        <w:right w:val="none" w:sz="0" w:space="0" w:color="auto"/>
      </w:divBdr>
    </w:div>
    <w:div w:id="984820532">
      <w:bodyDiv w:val="1"/>
      <w:marLeft w:val="0"/>
      <w:marRight w:val="0"/>
      <w:marTop w:val="0"/>
      <w:marBottom w:val="0"/>
      <w:divBdr>
        <w:top w:val="none" w:sz="0" w:space="0" w:color="auto"/>
        <w:left w:val="none" w:sz="0" w:space="0" w:color="auto"/>
        <w:bottom w:val="none" w:sz="0" w:space="0" w:color="auto"/>
        <w:right w:val="none" w:sz="0" w:space="0" w:color="auto"/>
      </w:divBdr>
    </w:div>
    <w:div w:id="1292053879">
      <w:bodyDiv w:val="1"/>
      <w:marLeft w:val="0"/>
      <w:marRight w:val="0"/>
      <w:marTop w:val="0"/>
      <w:marBottom w:val="0"/>
      <w:divBdr>
        <w:top w:val="none" w:sz="0" w:space="0" w:color="auto"/>
        <w:left w:val="none" w:sz="0" w:space="0" w:color="auto"/>
        <w:bottom w:val="none" w:sz="0" w:space="0" w:color="auto"/>
        <w:right w:val="none" w:sz="0" w:space="0" w:color="auto"/>
      </w:divBdr>
    </w:div>
    <w:div w:id="1374815277">
      <w:bodyDiv w:val="1"/>
      <w:marLeft w:val="0"/>
      <w:marRight w:val="0"/>
      <w:marTop w:val="0"/>
      <w:marBottom w:val="0"/>
      <w:divBdr>
        <w:top w:val="none" w:sz="0" w:space="0" w:color="auto"/>
        <w:left w:val="none" w:sz="0" w:space="0" w:color="auto"/>
        <w:bottom w:val="none" w:sz="0" w:space="0" w:color="auto"/>
        <w:right w:val="none" w:sz="0" w:space="0" w:color="auto"/>
      </w:divBdr>
    </w:div>
    <w:div w:id="1414283117">
      <w:bodyDiv w:val="1"/>
      <w:marLeft w:val="0"/>
      <w:marRight w:val="0"/>
      <w:marTop w:val="0"/>
      <w:marBottom w:val="0"/>
      <w:divBdr>
        <w:top w:val="none" w:sz="0" w:space="0" w:color="auto"/>
        <w:left w:val="none" w:sz="0" w:space="0" w:color="auto"/>
        <w:bottom w:val="none" w:sz="0" w:space="0" w:color="auto"/>
        <w:right w:val="none" w:sz="0" w:space="0" w:color="auto"/>
      </w:divBdr>
    </w:div>
    <w:div w:id="1542203484">
      <w:bodyDiv w:val="1"/>
      <w:marLeft w:val="0"/>
      <w:marRight w:val="0"/>
      <w:marTop w:val="0"/>
      <w:marBottom w:val="0"/>
      <w:divBdr>
        <w:top w:val="none" w:sz="0" w:space="0" w:color="auto"/>
        <w:left w:val="none" w:sz="0" w:space="0" w:color="auto"/>
        <w:bottom w:val="none" w:sz="0" w:space="0" w:color="auto"/>
        <w:right w:val="none" w:sz="0" w:space="0" w:color="auto"/>
      </w:divBdr>
    </w:div>
    <w:div w:id="1614706816">
      <w:bodyDiv w:val="1"/>
      <w:marLeft w:val="0"/>
      <w:marRight w:val="0"/>
      <w:marTop w:val="0"/>
      <w:marBottom w:val="0"/>
      <w:divBdr>
        <w:top w:val="none" w:sz="0" w:space="0" w:color="auto"/>
        <w:left w:val="none" w:sz="0" w:space="0" w:color="auto"/>
        <w:bottom w:val="none" w:sz="0" w:space="0" w:color="auto"/>
        <w:right w:val="none" w:sz="0" w:space="0" w:color="auto"/>
      </w:divBdr>
    </w:div>
    <w:div w:id="1641423702">
      <w:bodyDiv w:val="1"/>
      <w:marLeft w:val="0"/>
      <w:marRight w:val="0"/>
      <w:marTop w:val="0"/>
      <w:marBottom w:val="0"/>
      <w:divBdr>
        <w:top w:val="none" w:sz="0" w:space="0" w:color="auto"/>
        <w:left w:val="none" w:sz="0" w:space="0" w:color="auto"/>
        <w:bottom w:val="none" w:sz="0" w:space="0" w:color="auto"/>
        <w:right w:val="none" w:sz="0" w:space="0" w:color="auto"/>
      </w:divBdr>
    </w:div>
    <w:div w:id="1674379405">
      <w:bodyDiv w:val="1"/>
      <w:marLeft w:val="0"/>
      <w:marRight w:val="0"/>
      <w:marTop w:val="0"/>
      <w:marBottom w:val="0"/>
      <w:divBdr>
        <w:top w:val="none" w:sz="0" w:space="0" w:color="auto"/>
        <w:left w:val="none" w:sz="0" w:space="0" w:color="auto"/>
        <w:bottom w:val="none" w:sz="0" w:space="0" w:color="auto"/>
        <w:right w:val="none" w:sz="0" w:space="0" w:color="auto"/>
      </w:divBdr>
    </w:div>
    <w:div w:id="1811633354">
      <w:bodyDiv w:val="1"/>
      <w:marLeft w:val="0"/>
      <w:marRight w:val="0"/>
      <w:marTop w:val="0"/>
      <w:marBottom w:val="0"/>
      <w:divBdr>
        <w:top w:val="none" w:sz="0" w:space="0" w:color="auto"/>
        <w:left w:val="none" w:sz="0" w:space="0" w:color="auto"/>
        <w:bottom w:val="none" w:sz="0" w:space="0" w:color="auto"/>
        <w:right w:val="none" w:sz="0" w:space="0" w:color="auto"/>
      </w:divBdr>
    </w:div>
    <w:div w:id="20482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iscovering-our-countryside.co.uk/cerealfoodstory/" TargetMode="External"/><Relationship Id="rId18" Type="http://schemas.openxmlformats.org/officeDocument/2006/relationships/hyperlink" Target="http://discovering-our-countryside.co.uk/fruitvegfoodstory/"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each.Discovering-Our-Countryside.co.uk" TargetMode="External"/><Relationship Id="rId17" Type="http://schemas.openxmlformats.org/officeDocument/2006/relationships/hyperlink" Target="http://www.Teach.Discovering-Our-Countryside.co.uk" TargetMode="External"/><Relationship Id="rId2" Type="http://schemas.openxmlformats.org/officeDocument/2006/relationships/numbering" Target="numbering.xml"/><Relationship Id="rId16" Type="http://schemas.openxmlformats.org/officeDocument/2006/relationships/hyperlink" Target="http://discovering-our-countryside.co.uk/beeffoodstory/" TargetMode="External"/><Relationship Id="rId20" Type="http://schemas.openxmlformats.org/officeDocument/2006/relationships/hyperlink" Target="http://discovering-our-countryside.co.uk/milkfoods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ach.Discovering-Our-Countryside.co.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Teach.Discovering-Our-Countryside.co.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iscovering-our-countryside.co.uk/GCSEFood/cereals/CerealIntro.htm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Custom%20Office%20Templates\S%20of%20W%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D1C2D-9EB3-414D-9AD5-6B660B85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 of W DoC.dotx</Template>
  <TotalTime>1</TotalTime>
  <Pages>9</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Unit 2B Plants and animals in the local environment</vt:lpstr>
    </vt:vector>
  </TitlesOfParts>
  <Company>The Tempalator</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2B Plants and animals in the local environment</dc:title>
  <dc:creator>QCA</dc:creator>
  <cp:lastModifiedBy>Mark Phillip Thompson</cp:lastModifiedBy>
  <cp:revision>2</cp:revision>
  <cp:lastPrinted>2013-10-02T18:14:00Z</cp:lastPrinted>
  <dcterms:created xsi:type="dcterms:W3CDTF">2017-05-26T15:08:00Z</dcterms:created>
  <dcterms:modified xsi:type="dcterms:W3CDTF">2017-05-26T15:08:00Z</dcterms:modified>
</cp:coreProperties>
</file>